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85" w:rsidRPr="00B402D5" w:rsidRDefault="001C6085" w:rsidP="00B402D5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B402D5" w:rsidRPr="00B402D5" w:rsidRDefault="002B51CB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АДМИНИСТРАЦИЯ</w:t>
      </w:r>
    </w:p>
    <w:p w:rsidR="00B402D5" w:rsidRPr="00B402D5" w:rsidRDefault="002B51CB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СТАРОРОГОВСКОГО СЕЛЬСОВЕТА</w:t>
      </w:r>
    </w:p>
    <w:p w:rsidR="001C6085" w:rsidRPr="00B402D5" w:rsidRDefault="002B51CB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ГОШЕЧЕНСКОГО РАЙОНА </w:t>
      </w:r>
      <w:r w:rsidR="00B402D5"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КУРСКОЙ ОБЛАСТИ</w:t>
      </w:r>
    </w:p>
    <w:p w:rsidR="001C6085" w:rsidRPr="00B402D5" w:rsidRDefault="001C6085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1C6085" w:rsidRPr="00B402D5" w:rsidRDefault="001C6085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1C6085" w:rsidRPr="00B402D5" w:rsidRDefault="002B51CB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:rsidR="001C6085" w:rsidRPr="00B402D5" w:rsidRDefault="001C6085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1C6085" w:rsidRPr="00B402D5" w:rsidRDefault="001C6085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1C6085" w:rsidRPr="00B402D5" w:rsidRDefault="00B402D5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от 71 от 14.11.2023 года      №71</w:t>
      </w:r>
    </w:p>
    <w:p w:rsidR="001C6085" w:rsidRPr="00B402D5" w:rsidRDefault="001C6085" w:rsidP="00B402D5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1C6085" w:rsidRPr="00B402D5" w:rsidRDefault="001C6085" w:rsidP="00B402D5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1C6085" w:rsidRPr="00B402D5" w:rsidRDefault="002B51CB" w:rsidP="00B402D5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bookmarkStart w:id="0" w:name="_GoBack"/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программы муниципальных</w:t>
      </w:r>
    </w:p>
    <w:p w:rsidR="001C6085" w:rsidRPr="00B402D5" w:rsidRDefault="002B51CB" w:rsidP="00B402D5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внутренних заимствова</w:t>
      </w:r>
      <w:r w:rsid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ний на очередной  финансовый го</w:t>
      </w:r>
      <w:r w:rsidR="000E744B">
        <w:rPr>
          <w:rFonts w:ascii="Arial" w:eastAsia="Calibri" w:hAnsi="Arial" w:cs="Arial"/>
          <w:b/>
          <w:bCs/>
          <w:sz w:val="32"/>
          <w:szCs w:val="32"/>
          <w:lang w:eastAsia="en-US"/>
        </w:rPr>
        <w:t>д</w:t>
      </w:r>
      <w:r w:rsid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и плановый период </w:t>
      </w:r>
      <w:r w:rsidR="000E744B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муниципального образования </w:t>
      </w: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«Старороговский сельсовет»</w:t>
      </w:r>
    </w:p>
    <w:p w:rsidR="001C6085" w:rsidRPr="00B402D5" w:rsidRDefault="002B51CB" w:rsidP="00B402D5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B402D5">
        <w:rPr>
          <w:rFonts w:ascii="Arial" w:eastAsia="Calibri" w:hAnsi="Arial" w:cs="Arial"/>
          <w:b/>
          <w:bCs/>
          <w:sz w:val="32"/>
          <w:szCs w:val="32"/>
          <w:lang w:eastAsia="en-US"/>
        </w:rPr>
        <w:t>Горшеченского района Курской области</w:t>
      </w:r>
    </w:p>
    <w:p w:rsidR="001C6085" w:rsidRDefault="001C6085">
      <w:pPr>
        <w:rPr>
          <w:rFonts w:eastAsia="Calibri"/>
          <w:b/>
          <w:bCs/>
          <w:sz w:val="28"/>
          <w:szCs w:val="28"/>
          <w:lang w:eastAsia="en-US"/>
        </w:rPr>
      </w:pPr>
    </w:p>
    <w:bookmarkEnd w:id="0"/>
    <w:p w:rsidR="001C6085" w:rsidRDefault="001C6085">
      <w:pPr>
        <w:rPr>
          <w:rFonts w:eastAsia="Calibri"/>
          <w:b/>
          <w:bCs/>
          <w:sz w:val="28"/>
          <w:szCs w:val="28"/>
          <w:lang w:eastAsia="en-US"/>
        </w:rPr>
      </w:pPr>
    </w:p>
    <w:p w:rsidR="001C6085" w:rsidRDefault="002B51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Федерации, Федеральным законом от 24.09.2003 №131-ФЗ «Об общих принципах организации местного самоуправления в Российской Федерации</w:t>
      </w:r>
      <w:r>
        <w:rPr>
          <w:rStyle w:val="aff9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 руководствуясь </w:t>
      </w:r>
      <w:r>
        <w:rPr>
          <w:rFonts w:eastAsia="Calibri"/>
          <w:bCs/>
          <w:sz w:val="28"/>
          <w:szCs w:val="28"/>
          <w:lang w:eastAsia="en-US"/>
        </w:rPr>
        <w:t>Уставом МО «Старороговский сельсовет» Горшеченского района Курской области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Администрация   Старороговского Горшеченского района Курской области</w:t>
      </w:r>
    </w:p>
    <w:p w:rsidR="001C6085" w:rsidRDefault="001C6085">
      <w:pPr>
        <w:jc w:val="center"/>
        <w:rPr>
          <w:rFonts w:eastAsia="Calibri"/>
          <w:sz w:val="28"/>
          <w:szCs w:val="28"/>
          <w:lang w:eastAsia="en-US"/>
        </w:rPr>
      </w:pPr>
    </w:p>
    <w:p w:rsidR="001C6085" w:rsidRDefault="002B51C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ПОСТАНОВЛЯЕТ:</w:t>
      </w:r>
    </w:p>
    <w:p w:rsidR="001C6085" w:rsidRDefault="001C6085">
      <w:pPr>
        <w:ind w:firstLine="540"/>
        <w:jc w:val="both"/>
        <w:rPr>
          <w:sz w:val="28"/>
          <w:szCs w:val="28"/>
        </w:rPr>
      </w:pPr>
    </w:p>
    <w:p w:rsidR="001C6085" w:rsidRDefault="002B51CB">
      <w:pPr>
        <w:numPr>
          <w:ilvl w:val="0"/>
          <w:numId w:val="19"/>
        </w:num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Утвердить прилагаемую </w:t>
      </w:r>
      <w:r>
        <w:rPr>
          <w:rFonts w:eastAsia="Calibri"/>
          <w:bCs/>
          <w:sz w:val="28"/>
          <w:szCs w:val="28"/>
          <w:lang w:eastAsia="en-US"/>
        </w:rPr>
        <w:t>программу муниципальных внутренних заимствований на очередной 2024 финансовый год и плановый период</w:t>
      </w:r>
      <w:r w:rsidR="00B402D5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«Старороговский сельсовет» Горшеченского района Курской области на 2025-2026 годы».</w:t>
      </w:r>
    </w:p>
    <w:p w:rsidR="001C6085" w:rsidRDefault="002B51CB">
      <w:pPr>
        <w:numPr>
          <w:ilvl w:val="0"/>
          <w:numId w:val="19"/>
        </w:num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Контроль за исполнением настоящего постановления возложить на   заместителя Главы Администрации Старороговского сельсовета Т.В.Зиновьеву.</w:t>
      </w:r>
    </w:p>
    <w:p w:rsidR="001C6085" w:rsidRDefault="002B51CB">
      <w:pPr>
        <w:numPr>
          <w:ilvl w:val="0"/>
          <w:numId w:val="19"/>
        </w:num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решение вступает в силу со дня его обнародования на информационных стендах Старороговского сельсовета</w:t>
      </w:r>
      <w:r>
        <w:rPr>
          <w:sz w:val="28"/>
          <w:szCs w:val="28"/>
        </w:rPr>
        <w:t xml:space="preserve"> и распространяется на правоотношения, возникшие с 01.01.2024 г.</w:t>
      </w:r>
    </w:p>
    <w:p w:rsidR="001C6085" w:rsidRDefault="002B51CB" w:rsidP="00B402D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</w:p>
    <w:p w:rsidR="00B402D5" w:rsidRDefault="002B51CB" w:rsidP="00B402D5">
      <w:pPr>
        <w:pStyle w:val="afb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Старороговского сельсовета      </w:t>
      </w:r>
    </w:p>
    <w:p w:rsidR="001C6085" w:rsidRDefault="00B402D5" w:rsidP="00B402D5">
      <w:pPr>
        <w:pStyle w:val="afb"/>
        <w:spacing w:before="0" w:beforeAutospacing="0" w:after="0" w:afterAutospacing="0"/>
        <w:rPr>
          <w:rFonts w:ascii="Arial" w:eastAsia="Calibri" w:hAnsi="Arial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Старороговского сельсовета </w:t>
      </w:r>
      <w:r w:rsidR="002B51CB">
        <w:rPr>
          <w:rFonts w:eastAsia="Calibri"/>
          <w:sz w:val="28"/>
          <w:szCs w:val="28"/>
          <w:lang w:eastAsia="en-US"/>
        </w:rPr>
        <w:t xml:space="preserve">                                     А.А.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B51CB">
        <w:rPr>
          <w:rFonts w:eastAsia="Calibri"/>
          <w:sz w:val="28"/>
          <w:szCs w:val="28"/>
          <w:lang w:eastAsia="en-US"/>
        </w:rPr>
        <w:t xml:space="preserve">Зиновьев                                 </w:t>
      </w:r>
      <w:r w:rsidR="002B51CB">
        <w:rPr>
          <w:rFonts w:ascii="Arial" w:eastAsia="Calibri" w:hAnsi="Arial"/>
          <w:lang w:eastAsia="en-US"/>
        </w:rPr>
        <w:t xml:space="preserve"> </w:t>
      </w:r>
    </w:p>
    <w:p w:rsidR="001C6085" w:rsidRDefault="002B51CB">
      <w:pPr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tab/>
        <w:t xml:space="preserve">                                                                                                             </w:t>
      </w:r>
    </w:p>
    <w:p w:rsidR="001C6085" w:rsidRDefault="002B51CB">
      <w:r>
        <w:t xml:space="preserve">                                                                              </w:t>
      </w:r>
    </w:p>
    <w:p w:rsidR="001C6085" w:rsidRDefault="002B51CB">
      <w:pPr>
        <w:rPr>
          <w:rFonts w:ascii="Arial" w:hAnsi="Arial"/>
          <w:sz w:val="20"/>
          <w:szCs w:val="20"/>
        </w:rPr>
      </w:pPr>
      <w:r>
        <w:lastRenderedPageBreak/>
        <w:t xml:space="preserve"> </w:t>
      </w:r>
      <w:r>
        <w:rPr>
          <w:rFonts w:ascii="Arial" w:hAnsi="Arial"/>
        </w:rPr>
        <w:t xml:space="preserve">                </w:t>
      </w:r>
    </w:p>
    <w:p w:rsidR="001C6085" w:rsidRDefault="002B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1C6085" w:rsidRDefault="002B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внутренних заимствований </w:t>
      </w:r>
    </w:p>
    <w:p w:rsidR="001C6085" w:rsidRDefault="002B51CB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Старороговского сельсовета на 2024 год</w:t>
      </w:r>
    </w:p>
    <w:p w:rsidR="001C6085" w:rsidRDefault="001C6085">
      <w:pPr>
        <w:jc w:val="center"/>
        <w:rPr>
          <w:sz w:val="28"/>
          <w:szCs w:val="28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1275"/>
        <w:gridCol w:w="1734"/>
      </w:tblGrid>
      <w:tr w:rsidR="001C6085">
        <w:trPr>
          <w:trHeight w:val="1496"/>
        </w:trPr>
        <w:tc>
          <w:tcPr>
            <w:tcW w:w="3369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Обязательства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01.01.2024г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привлечения в 2024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погашения в 2024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01.01.2025г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</w:tr>
      <w:tr w:rsidR="001C6085"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Внутренний долг всего: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  <w:tr w:rsidR="001C6085">
        <w:trPr>
          <w:trHeight w:val="583"/>
        </w:trPr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Бюджетные кредиты, полученные из других бюджетов бюджетной системы РФ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</w:tbl>
    <w:p w:rsidR="001C6085" w:rsidRDefault="001C6085">
      <w:pPr>
        <w:rPr>
          <w:sz w:val="21"/>
          <w:szCs w:val="21"/>
        </w:rPr>
      </w:pPr>
    </w:p>
    <w:p w:rsidR="001C6085" w:rsidRDefault="001C6085">
      <w:pPr>
        <w:rPr>
          <w:sz w:val="21"/>
          <w:szCs w:val="21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1275"/>
        <w:gridCol w:w="1734"/>
      </w:tblGrid>
      <w:tr w:rsidR="001C6085">
        <w:trPr>
          <w:trHeight w:val="1496"/>
        </w:trPr>
        <w:tc>
          <w:tcPr>
            <w:tcW w:w="3369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Обязательства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01.01.2025г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привлечения в 2025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погашения в 2025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01.01.2025г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</w:tr>
      <w:tr w:rsidR="001C6085"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Внутренний долг всего: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  <w:tr w:rsidR="001C6085">
        <w:trPr>
          <w:trHeight w:val="583"/>
        </w:trPr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Бюджетные кредиты, полученные из других бюджетов бюджетной системы РФ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</w:tbl>
    <w:p w:rsidR="001C6085" w:rsidRDefault="001C6085">
      <w:pPr>
        <w:rPr>
          <w:sz w:val="21"/>
          <w:szCs w:val="21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1275"/>
        <w:gridCol w:w="1734"/>
      </w:tblGrid>
      <w:tr w:rsidR="001C6085">
        <w:trPr>
          <w:trHeight w:val="1496"/>
        </w:trPr>
        <w:tc>
          <w:tcPr>
            <w:tcW w:w="3369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Обязательства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01.01.2026г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привлечения в 2026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погашения в 2026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01.01.2027г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</w:tr>
      <w:tr w:rsidR="001C6085"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Внутренний долг всего: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  <w:tr w:rsidR="001C6085">
        <w:trPr>
          <w:trHeight w:val="583"/>
        </w:trPr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Бюджетные кредиты, полученные из других бюджетов бюджетной системы РФ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</w:tbl>
    <w:p w:rsidR="001C6085" w:rsidRDefault="001C6085">
      <w:pPr>
        <w:rPr>
          <w:sz w:val="21"/>
          <w:szCs w:val="21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B402D5" w:rsidRDefault="00B402D5">
      <w:pPr>
        <w:jc w:val="center"/>
        <w:rPr>
          <w:b/>
          <w:sz w:val="28"/>
          <w:szCs w:val="28"/>
        </w:rPr>
      </w:pPr>
    </w:p>
    <w:p w:rsidR="00B402D5" w:rsidRDefault="00B402D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1C6085">
      <w:pPr>
        <w:jc w:val="center"/>
        <w:rPr>
          <w:b/>
          <w:sz w:val="28"/>
          <w:szCs w:val="28"/>
        </w:rPr>
      </w:pPr>
    </w:p>
    <w:p w:rsidR="001C6085" w:rsidRDefault="002B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Программа</w:t>
      </w:r>
    </w:p>
    <w:p w:rsidR="001C6085" w:rsidRDefault="002B5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внутренних заимствований </w:t>
      </w:r>
    </w:p>
    <w:p w:rsidR="001C6085" w:rsidRDefault="002B51CB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Старороговского сельсовета на 2024-2026 годы</w:t>
      </w:r>
    </w:p>
    <w:p w:rsidR="001C6085" w:rsidRDefault="001C6085">
      <w:pPr>
        <w:jc w:val="center"/>
        <w:rPr>
          <w:sz w:val="28"/>
          <w:szCs w:val="28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1275"/>
        <w:gridCol w:w="1734"/>
      </w:tblGrid>
      <w:tr w:rsidR="001C6085">
        <w:trPr>
          <w:trHeight w:val="1496"/>
        </w:trPr>
        <w:tc>
          <w:tcPr>
            <w:tcW w:w="3369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Обязательства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01.01.2024г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привлечения в 2024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погашения в 2024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01.01.2025г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</w:tr>
      <w:tr w:rsidR="001C6085"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Внутренний долг всего: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  <w:tr w:rsidR="001C6085">
        <w:trPr>
          <w:trHeight w:val="583"/>
        </w:trPr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Бюджетные кредиты, полученные из других бюджетов бюджетной системы РФ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</w:tbl>
    <w:p w:rsidR="001C6085" w:rsidRDefault="001C6085">
      <w:pPr>
        <w:rPr>
          <w:sz w:val="21"/>
          <w:szCs w:val="21"/>
        </w:rPr>
      </w:pPr>
    </w:p>
    <w:p w:rsidR="001C6085" w:rsidRDefault="001C6085">
      <w:pPr>
        <w:rPr>
          <w:sz w:val="21"/>
          <w:szCs w:val="21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1275"/>
        <w:gridCol w:w="1734"/>
      </w:tblGrid>
      <w:tr w:rsidR="001C6085">
        <w:trPr>
          <w:trHeight w:val="1496"/>
        </w:trPr>
        <w:tc>
          <w:tcPr>
            <w:tcW w:w="3369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Обязательства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01.01.2025г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привлечения в 2025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погашения в 2025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01.01.2026г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</w:tr>
      <w:tr w:rsidR="001C6085"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Внутренний долг всего: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  <w:tr w:rsidR="001C6085">
        <w:trPr>
          <w:trHeight w:val="583"/>
        </w:trPr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Бюджетные кредиты, полученные из других бюджетов бюджетной системы РФ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</w:tbl>
    <w:p w:rsidR="001C6085" w:rsidRDefault="001C6085">
      <w:pPr>
        <w:rPr>
          <w:sz w:val="21"/>
          <w:szCs w:val="21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1984"/>
        <w:gridCol w:w="1418"/>
        <w:gridCol w:w="1275"/>
        <w:gridCol w:w="1734"/>
      </w:tblGrid>
      <w:tr w:rsidR="001C6085">
        <w:trPr>
          <w:trHeight w:val="1496"/>
        </w:trPr>
        <w:tc>
          <w:tcPr>
            <w:tcW w:w="3369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Обязательства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01.01.2026г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привлечения в 2026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Объем погашения в 2026 году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Предельная величина муниципального долга на 01.01.2027г</w:t>
            </w:r>
          </w:p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(тыс.руб.)</w:t>
            </w:r>
          </w:p>
        </w:tc>
      </w:tr>
      <w:tr w:rsidR="001C6085"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Внутренний долг всего: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  <w:tr w:rsidR="001C6085">
        <w:trPr>
          <w:trHeight w:val="583"/>
        </w:trPr>
        <w:tc>
          <w:tcPr>
            <w:tcW w:w="3369" w:type="dxa"/>
          </w:tcPr>
          <w:p w:rsidR="001C6085" w:rsidRDefault="002B51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Бюджетные кредиты, полученные из других бюджетов бюджетной системы РФ</w:t>
            </w:r>
          </w:p>
        </w:tc>
        <w:tc>
          <w:tcPr>
            <w:tcW w:w="198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275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  <w:tc>
          <w:tcPr>
            <w:tcW w:w="1734" w:type="dxa"/>
          </w:tcPr>
          <w:p w:rsidR="001C6085" w:rsidRDefault="002B51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</w:t>
            </w:r>
          </w:p>
        </w:tc>
      </w:tr>
    </w:tbl>
    <w:p w:rsidR="001C6085" w:rsidRDefault="001C6085">
      <w:pPr>
        <w:rPr>
          <w:sz w:val="21"/>
          <w:szCs w:val="21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2B51CB">
      <w:pPr>
        <w:pStyle w:val="aff2"/>
        <w:ind w:left="6372"/>
        <w:jc w:val="both"/>
        <w:outlineLvl w:val="0"/>
        <w:rPr>
          <w:lang w:val="en-US"/>
        </w:rPr>
      </w:pPr>
      <w:r>
        <w:t xml:space="preserve">                                                      </w:t>
      </w:r>
    </w:p>
    <w:p w:rsidR="001C6085" w:rsidRDefault="002B51CB">
      <w:pPr>
        <w:pStyle w:val="aff2"/>
        <w:jc w:val="right"/>
        <w:outlineLvl w:val="0"/>
        <w:rPr>
          <w:rFonts w:ascii="Times New Roman" w:hAnsi="Times New Roman"/>
          <w:bCs/>
        </w:rPr>
      </w:pPr>
      <w:r>
        <w:rPr>
          <w:b/>
          <w:sz w:val="24"/>
          <w:szCs w:val="24"/>
        </w:rPr>
        <w:t xml:space="preserve">                                 </w:t>
      </w:r>
    </w:p>
    <w:p w:rsidR="001C6085" w:rsidRDefault="002B51CB">
      <w:pPr>
        <w:jc w:val="center"/>
        <w:rPr>
          <w:sz w:val="20"/>
          <w:szCs w:val="20"/>
        </w:rPr>
      </w:pPr>
      <w:r>
        <w:tab/>
        <w:t xml:space="preserve">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ab/>
        <w:t xml:space="preserve">      </w:t>
      </w:r>
    </w:p>
    <w:p w:rsidR="001C6085" w:rsidRDefault="001C6085">
      <w:pPr>
        <w:jc w:val="center"/>
        <w:rPr>
          <w:bCs/>
        </w:rPr>
      </w:pPr>
    </w:p>
    <w:p w:rsidR="001C6085" w:rsidRDefault="001C6085">
      <w:pPr>
        <w:jc w:val="center"/>
        <w:rPr>
          <w:rFonts w:ascii="Arial" w:hAnsi="Arial"/>
          <w:b/>
        </w:rPr>
      </w:pPr>
    </w:p>
    <w:p w:rsidR="001C6085" w:rsidRDefault="001C6085">
      <w:pPr>
        <w:jc w:val="right"/>
        <w:rPr>
          <w:lang w:val="en-US"/>
        </w:rPr>
      </w:pPr>
    </w:p>
    <w:p w:rsidR="001C6085" w:rsidRDefault="002B51CB">
      <w:pPr>
        <w:rPr>
          <w:rFonts w:ascii="Arial" w:hAnsi="Arial"/>
          <w:b/>
        </w:rPr>
      </w:pPr>
      <w:r>
        <w:rPr>
          <w:bCs/>
        </w:rPr>
        <w:lastRenderedPageBreak/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                                                                                              </w:t>
      </w:r>
      <w:r>
        <w:rPr>
          <w:rFonts w:ascii="Arial" w:hAnsi="Arial"/>
          <w:b/>
        </w:rPr>
        <w:t xml:space="preserve">                                                                 </w:t>
      </w:r>
    </w:p>
    <w:sectPr w:rsidR="001C6085" w:rsidSect="00B402D5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DD" w:rsidRDefault="009761DD">
      <w:r>
        <w:separator/>
      </w:r>
    </w:p>
  </w:endnote>
  <w:endnote w:type="continuationSeparator" w:id="0">
    <w:p w:rsidR="009761DD" w:rsidRDefault="0097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DD" w:rsidRDefault="009761DD">
      <w:r>
        <w:separator/>
      </w:r>
    </w:p>
  </w:footnote>
  <w:footnote w:type="continuationSeparator" w:id="0">
    <w:p w:rsidR="009761DD" w:rsidRDefault="0097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7738A"/>
    <w:multiLevelType w:val="hybridMultilevel"/>
    <w:tmpl w:val="8A12625A"/>
    <w:lvl w:ilvl="0" w:tplc="807461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F84CEE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C54F0A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AAE26A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8A6E43C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584441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5BAA19F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C0C3C52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5C2D52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16129D"/>
    <w:multiLevelType w:val="multilevel"/>
    <w:tmpl w:val="CBC8435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2">
    <w:nsid w:val="139D2176"/>
    <w:multiLevelType w:val="hybridMultilevel"/>
    <w:tmpl w:val="E7FA1488"/>
    <w:lvl w:ilvl="0" w:tplc="E7100B78">
      <w:start w:val="1"/>
      <w:numFmt w:val="decimal"/>
      <w:lvlText w:val="%1."/>
      <w:lvlJc w:val="left"/>
      <w:pPr>
        <w:ind w:left="900" w:hanging="360"/>
      </w:pPr>
    </w:lvl>
    <w:lvl w:ilvl="1" w:tplc="4E244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DE07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D23C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6A4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DEF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0EE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ECD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40A5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C677D"/>
    <w:multiLevelType w:val="hybridMultilevel"/>
    <w:tmpl w:val="0A3A9F44"/>
    <w:lvl w:ilvl="0" w:tplc="8800F4B6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000000"/>
      </w:rPr>
    </w:lvl>
    <w:lvl w:ilvl="1" w:tplc="A3B4A1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8641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ECA5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0ED6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306B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2CC6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6CF5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E036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0DD0364"/>
    <w:multiLevelType w:val="hybridMultilevel"/>
    <w:tmpl w:val="92903162"/>
    <w:lvl w:ilvl="0" w:tplc="E01671C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481840B8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30B61E5C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5A60082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EB467722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AE741548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B0AC32D4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69B22FC0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55ECC12A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>
    <w:nsid w:val="2C770528"/>
    <w:multiLevelType w:val="hybridMultilevel"/>
    <w:tmpl w:val="FA8EE02C"/>
    <w:lvl w:ilvl="0" w:tplc="AAAAD20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DE62F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C656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8C9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07D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EC6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C4EB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3AD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C86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86598"/>
    <w:multiLevelType w:val="hybridMultilevel"/>
    <w:tmpl w:val="70920D32"/>
    <w:lvl w:ilvl="0" w:tplc="A73406DC">
      <w:start w:val="1"/>
      <w:numFmt w:val="decimal"/>
      <w:lvlText w:val="%1."/>
      <w:lvlJc w:val="left"/>
      <w:pPr>
        <w:ind w:left="1070" w:hanging="360"/>
      </w:pPr>
    </w:lvl>
    <w:lvl w:ilvl="1" w:tplc="8916A10C">
      <w:start w:val="1"/>
      <w:numFmt w:val="lowerLetter"/>
      <w:lvlText w:val="%2."/>
      <w:lvlJc w:val="left"/>
      <w:pPr>
        <w:ind w:left="1800" w:hanging="360"/>
      </w:pPr>
    </w:lvl>
    <w:lvl w:ilvl="2" w:tplc="BCB2A1DA">
      <w:start w:val="1"/>
      <w:numFmt w:val="lowerRoman"/>
      <w:lvlText w:val="%3."/>
      <w:lvlJc w:val="right"/>
      <w:pPr>
        <w:ind w:left="2520" w:hanging="180"/>
      </w:pPr>
    </w:lvl>
    <w:lvl w:ilvl="3" w:tplc="B840F7FC">
      <w:start w:val="1"/>
      <w:numFmt w:val="decimal"/>
      <w:lvlText w:val="%4."/>
      <w:lvlJc w:val="left"/>
      <w:pPr>
        <w:ind w:left="3240" w:hanging="360"/>
      </w:pPr>
    </w:lvl>
    <w:lvl w:ilvl="4" w:tplc="45F05A72">
      <w:start w:val="1"/>
      <w:numFmt w:val="lowerLetter"/>
      <w:lvlText w:val="%5."/>
      <w:lvlJc w:val="left"/>
      <w:pPr>
        <w:ind w:left="3960" w:hanging="360"/>
      </w:pPr>
    </w:lvl>
    <w:lvl w:ilvl="5" w:tplc="2EFCD6FE">
      <w:start w:val="1"/>
      <w:numFmt w:val="lowerRoman"/>
      <w:lvlText w:val="%6."/>
      <w:lvlJc w:val="right"/>
      <w:pPr>
        <w:ind w:left="4680" w:hanging="180"/>
      </w:pPr>
    </w:lvl>
    <w:lvl w:ilvl="6" w:tplc="459E0A32">
      <w:start w:val="1"/>
      <w:numFmt w:val="decimal"/>
      <w:lvlText w:val="%7."/>
      <w:lvlJc w:val="left"/>
      <w:pPr>
        <w:ind w:left="5400" w:hanging="360"/>
      </w:pPr>
    </w:lvl>
    <w:lvl w:ilvl="7" w:tplc="6698640A">
      <w:start w:val="1"/>
      <w:numFmt w:val="lowerLetter"/>
      <w:lvlText w:val="%8."/>
      <w:lvlJc w:val="left"/>
      <w:pPr>
        <w:ind w:left="6120" w:hanging="360"/>
      </w:pPr>
    </w:lvl>
    <w:lvl w:ilvl="8" w:tplc="4FB066AE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5019B8"/>
    <w:multiLevelType w:val="hybridMultilevel"/>
    <w:tmpl w:val="B380AD3C"/>
    <w:lvl w:ilvl="0" w:tplc="69F07386">
      <w:start w:val="1"/>
      <w:numFmt w:val="decimal"/>
      <w:lvlText w:val="%1)"/>
      <w:lvlJc w:val="left"/>
      <w:pPr>
        <w:ind w:left="720" w:hanging="360"/>
      </w:pPr>
    </w:lvl>
    <w:lvl w:ilvl="1" w:tplc="40BA9C74">
      <w:start w:val="1"/>
      <w:numFmt w:val="lowerLetter"/>
      <w:lvlText w:val="%2."/>
      <w:lvlJc w:val="left"/>
      <w:pPr>
        <w:ind w:left="1440" w:hanging="360"/>
      </w:pPr>
    </w:lvl>
    <w:lvl w:ilvl="2" w:tplc="887ED12E">
      <w:start w:val="1"/>
      <w:numFmt w:val="lowerRoman"/>
      <w:lvlText w:val="%3."/>
      <w:lvlJc w:val="right"/>
      <w:pPr>
        <w:ind w:left="2160" w:hanging="180"/>
      </w:pPr>
    </w:lvl>
    <w:lvl w:ilvl="3" w:tplc="839C5F3A">
      <w:start w:val="1"/>
      <w:numFmt w:val="decimal"/>
      <w:lvlText w:val="%4."/>
      <w:lvlJc w:val="left"/>
      <w:pPr>
        <w:ind w:left="2880" w:hanging="360"/>
      </w:pPr>
    </w:lvl>
    <w:lvl w:ilvl="4" w:tplc="CA56C052">
      <w:start w:val="1"/>
      <w:numFmt w:val="lowerLetter"/>
      <w:lvlText w:val="%5."/>
      <w:lvlJc w:val="left"/>
      <w:pPr>
        <w:ind w:left="3600" w:hanging="360"/>
      </w:pPr>
    </w:lvl>
    <w:lvl w:ilvl="5" w:tplc="AC0A8772">
      <w:start w:val="1"/>
      <w:numFmt w:val="lowerRoman"/>
      <w:lvlText w:val="%6."/>
      <w:lvlJc w:val="right"/>
      <w:pPr>
        <w:ind w:left="4320" w:hanging="180"/>
      </w:pPr>
    </w:lvl>
    <w:lvl w:ilvl="6" w:tplc="AB66028E">
      <w:start w:val="1"/>
      <w:numFmt w:val="decimal"/>
      <w:lvlText w:val="%7."/>
      <w:lvlJc w:val="left"/>
      <w:pPr>
        <w:ind w:left="5040" w:hanging="360"/>
      </w:pPr>
    </w:lvl>
    <w:lvl w:ilvl="7" w:tplc="61209816">
      <w:start w:val="1"/>
      <w:numFmt w:val="lowerLetter"/>
      <w:lvlText w:val="%8."/>
      <w:lvlJc w:val="left"/>
      <w:pPr>
        <w:ind w:left="5760" w:hanging="360"/>
      </w:pPr>
    </w:lvl>
    <w:lvl w:ilvl="8" w:tplc="F758884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002AD"/>
    <w:multiLevelType w:val="hybridMultilevel"/>
    <w:tmpl w:val="B85C22BE"/>
    <w:lvl w:ilvl="0" w:tplc="167E5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FAF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8639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08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EB6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EBC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E3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C37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FC88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C45711"/>
    <w:multiLevelType w:val="hybridMultilevel"/>
    <w:tmpl w:val="E3EEB818"/>
    <w:lvl w:ilvl="0" w:tplc="EDF8F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3226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129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D2DD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659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481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F8A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C3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A649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6D0105"/>
    <w:multiLevelType w:val="hybridMultilevel"/>
    <w:tmpl w:val="A080BEF6"/>
    <w:lvl w:ilvl="0" w:tplc="9710D884">
      <w:start w:val="1"/>
      <w:numFmt w:val="decimal"/>
      <w:lvlText w:val="%1."/>
      <w:lvlJc w:val="left"/>
      <w:pPr>
        <w:ind w:left="720" w:hanging="360"/>
      </w:pPr>
    </w:lvl>
    <w:lvl w:ilvl="1" w:tplc="BE4849A8">
      <w:start w:val="1"/>
      <w:numFmt w:val="lowerLetter"/>
      <w:lvlText w:val="%2."/>
      <w:lvlJc w:val="left"/>
      <w:pPr>
        <w:ind w:left="1440" w:hanging="360"/>
      </w:pPr>
    </w:lvl>
    <w:lvl w:ilvl="2" w:tplc="199CEC12">
      <w:start w:val="1"/>
      <w:numFmt w:val="lowerRoman"/>
      <w:lvlText w:val="%3."/>
      <w:lvlJc w:val="right"/>
      <w:pPr>
        <w:ind w:left="2160" w:hanging="180"/>
      </w:pPr>
    </w:lvl>
    <w:lvl w:ilvl="3" w:tplc="1C8EBADC">
      <w:start w:val="1"/>
      <w:numFmt w:val="decimal"/>
      <w:lvlText w:val="%4."/>
      <w:lvlJc w:val="left"/>
      <w:pPr>
        <w:ind w:left="2880" w:hanging="360"/>
      </w:pPr>
    </w:lvl>
    <w:lvl w:ilvl="4" w:tplc="FD58C1CE">
      <w:start w:val="1"/>
      <w:numFmt w:val="lowerLetter"/>
      <w:lvlText w:val="%5."/>
      <w:lvlJc w:val="left"/>
      <w:pPr>
        <w:ind w:left="3600" w:hanging="360"/>
      </w:pPr>
    </w:lvl>
    <w:lvl w:ilvl="5" w:tplc="972AB22E">
      <w:start w:val="1"/>
      <w:numFmt w:val="lowerRoman"/>
      <w:lvlText w:val="%6."/>
      <w:lvlJc w:val="right"/>
      <w:pPr>
        <w:ind w:left="4320" w:hanging="180"/>
      </w:pPr>
    </w:lvl>
    <w:lvl w:ilvl="6" w:tplc="21B69342">
      <w:start w:val="1"/>
      <w:numFmt w:val="decimal"/>
      <w:lvlText w:val="%7."/>
      <w:lvlJc w:val="left"/>
      <w:pPr>
        <w:ind w:left="5040" w:hanging="360"/>
      </w:pPr>
    </w:lvl>
    <w:lvl w:ilvl="7" w:tplc="DE6A29B0">
      <w:start w:val="1"/>
      <w:numFmt w:val="lowerLetter"/>
      <w:lvlText w:val="%8."/>
      <w:lvlJc w:val="left"/>
      <w:pPr>
        <w:ind w:left="5760" w:hanging="360"/>
      </w:pPr>
    </w:lvl>
    <w:lvl w:ilvl="8" w:tplc="A07AD09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7572D"/>
    <w:multiLevelType w:val="hybridMultilevel"/>
    <w:tmpl w:val="48983B8E"/>
    <w:lvl w:ilvl="0" w:tplc="063EC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CBB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D843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F843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945B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F835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AED0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D8DD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D2CE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714C82"/>
    <w:multiLevelType w:val="hybridMultilevel"/>
    <w:tmpl w:val="D23A9F40"/>
    <w:lvl w:ilvl="0" w:tplc="C91005A6">
      <w:start w:val="1"/>
      <w:numFmt w:val="decimal"/>
      <w:lvlText w:val="%1."/>
      <w:lvlJc w:val="left"/>
      <w:pPr>
        <w:ind w:left="1500" w:hanging="360"/>
      </w:pPr>
    </w:lvl>
    <w:lvl w:ilvl="1" w:tplc="F86A903E">
      <w:start w:val="1"/>
      <w:numFmt w:val="lowerLetter"/>
      <w:lvlText w:val="%2."/>
      <w:lvlJc w:val="left"/>
      <w:pPr>
        <w:ind w:left="2220" w:hanging="360"/>
      </w:pPr>
    </w:lvl>
    <w:lvl w:ilvl="2" w:tplc="FE3E3B10">
      <w:start w:val="1"/>
      <w:numFmt w:val="lowerRoman"/>
      <w:lvlText w:val="%3."/>
      <w:lvlJc w:val="right"/>
      <w:pPr>
        <w:ind w:left="2940" w:hanging="180"/>
      </w:pPr>
    </w:lvl>
    <w:lvl w:ilvl="3" w:tplc="507CFCD6">
      <w:start w:val="1"/>
      <w:numFmt w:val="decimal"/>
      <w:lvlText w:val="%4."/>
      <w:lvlJc w:val="left"/>
      <w:pPr>
        <w:ind w:left="3660" w:hanging="360"/>
      </w:pPr>
    </w:lvl>
    <w:lvl w:ilvl="4" w:tplc="3CB0A61E">
      <w:start w:val="1"/>
      <w:numFmt w:val="lowerLetter"/>
      <w:lvlText w:val="%5."/>
      <w:lvlJc w:val="left"/>
      <w:pPr>
        <w:ind w:left="4380" w:hanging="360"/>
      </w:pPr>
    </w:lvl>
    <w:lvl w:ilvl="5" w:tplc="741EFEF8">
      <w:start w:val="1"/>
      <w:numFmt w:val="lowerRoman"/>
      <w:lvlText w:val="%6."/>
      <w:lvlJc w:val="right"/>
      <w:pPr>
        <w:ind w:left="5100" w:hanging="180"/>
      </w:pPr>
    </w:lvl>
    <w:lvl w:ilvl="6" w:tplc="153E36EA">
      <w:start w:val="1"/>
      <w:numFmt w:val="decimal"/>
      <w:lvlText w:val="%7."/>
      <w:lvlJc w:val="left"/>
      <w:pPr>
        <w:ind w:left="5820" w:hanging="360"/>
      </w:pPr>
    </w:lvl>
    <w:lvl w:ilvl="7" w:tplc="2EEA2C50">
      <w:start w:val="1"/>
      <w:numFmt w:val="lowerLetter"/>
      <w:lvlText w:val="%8."/>
      <w:lvlJc w:val="left"/>
      <w:pPr>
        <w:ind w:left="6540" w:hanging="360"/>
      </w:pPr>
    </w:lvl>
    <w:lvl w:ilvl="8" w:tplc="64BA9EEC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6ACA184E"/>
    <w:multiLevelType w:val="hybridMultilevel"/>
    <w:tmpl w:val="46F4889C"/>
    <w:lvl w:ilvl="0" w:tplc="3288E8EA">
      <w:start w:val="1"/>
      <w:numFmt w:val="decimal"/>
      <w:lvlText w:val="%1."/>
      <w:lvlJc w:val="left"/>
      <w:pPr>
        <w:ind w:left="825" w:hanging="360"/>
      </w:pPr>
    </w:lvl>
    <w:lvl w:ilvl="1" w:tplc="15EC8438">
      <w:start w:val="1"/>
      <w:numFmt w:val="lowerLetter"/>
      <w:lvlText w:val="%2."/>
      <w:lvlJc w:val="left"/>
      <w:pPr>
        <w:ind w:left="1545" w:hanging="360"/>
      </w:pPr>
    </w:lvl>
    <w:lvl w:ilvl="2" w:tplc="B8CE2BF6">
      <w:start w:val="1"/>
      <w:numFmt w:val="lowerRoman"/>
      <w:lvlText w:val="%3."/>
      <w:lvlJc w:val="right"/>
      <w:pPr>
        <w:ind w:left="2265" w:hanging="180"/>
      </w:pPr>
    </w:lvl>
    <w:lvl w:ilvl="3" w:tplc="D6CA81B6">
      <w:start w:val="1"/>
      <w:numFmt w:val="decimal"/>
      <w:lvlText w:val="%4."/>
      <w:lvlJc w:val="left"/>
      <w:pPr>
        <w:ind w:left="2985" w:hanging="360"/>
      </w:pPr>
    </w:lvl>
    <w:lvl w:ilvl="4" w:tplc="B61A955E">
      <w:start w:val="1"/>
      <w:numFmt w:val="lowerLetter"/>
      <w:lvlText w:val="%5."/>
      <w:lvlJc w:val="left"/>
      <w:pPr>
        <w:ind w:left="3705" w:hanging="360"/>
      </w:pPr>
    </w:lvl>
    <w:lvl w:ilvl="5" w:tplc="C874B828">
      <w:start w:val="1"/>
      <w:numFmt w:val="lowerRoman"/>
      <w:lvlText w:val="%6."/>
      <w:lvlJc w:val="right"/>
      <w:pPr>
        <w:ind w:left="4425" w:hanging="180"/>
      </w:pPr>
    </w:lvl>
    <w:lvl w:ilvl="6" w:tplc="77B865E4">
      <w:start w:val="1"/>
      <w:numFmt w:val="decimal"/>
      <w:lvlText w:val="%7."/>
      <w:lvlJc w:val="left"/>
      <w:pPr>
        <w:ind w:left="5145" w:hanging="360"/>
      </w:pPr>
    </w:lvl>
    <w:lvl w:ilvl="7" w:tplc="46FEED34">
      <w:start w:val="1"/>
      <w:numFmt w:val="lowerLetter"/>
      <w:lvlText w:val="%8."/>
      <w:lvlJc w:val="left"/>
      <w:pPr>
        <w:ind w:left="5865" w:hanging="360"/>
      </w:pPr>
    </w:lvl>
    <w:lvl w:ilvl="8" w:tplc="9698B84C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6C5549C2"/>
    <w:multiLevelType w:val="hybridMultilevel"/>
    <w:tmpl w:val="BD40F5F8"/>
    <w:lvl w:ilvl="0" w:tplc="E5F82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C0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0CAB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3E2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21A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3ABA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904B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A1D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86AA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C049EE"/>
    <w:multiLevelType w:val="hybridMultilevel"/>
    <w:tmpl w:val="DC8203DA"/>
    <w:lvl w:ilvl="0" w:tplc="1AC66564">
      <w:start w:val="1"/>
      <w:numFmt w:val="decimal"/>
      <w:lvlText w:val="%1."/>
      <w:lvlJc w:val="left"/>
      <w:pPr>
        <w:ind w:left="720" w:hanging="360"/>
      </w:pPr>
    </w:lvl>
    <w:lvl w:ilvl="1" w:tplc="28DABE04">
      <w:start w:val="1"/>
      <w:numFmt w:val="lowerLetter"/>
      <w:lvlText w:val="%2."/>
      <w:lvlJc w:val="left"/>
      <w:pPr>
        <w:ind w:left="1440" w:hanging="360"/>
      </w:pPr>
    </w:lvl>
    <w:lvl w:ilvl="2" w:tplc="4002EB18">
      <w:start w:val="1"/>
      <w:numFmt w:val="lowerRoman"/>
      <w:lvlText w:val="%3."/>
      <w:lvlJc w:val="right"/>
      <w:pPr>
        <w:ind w:left="2160" w:hanging="180"/>
      </w:pPr>
    </w:lvl>
    <w:lvl w:ilvl="3" w:tplc="74625614">
      <w:start w:val="1"/>
      <w:numFmt w:val="decimal"/>
      <w:lvlText w:val="%4."/>
      <w:lvlJc w:val="left"/>
      <w:pPr>
        <w:ind w:left="2880" w:hanging="360"/>
      </w:pPr>
    </w:lvl>
    <w:lvl w:ilvl="4" w:tplc="C638CEEE">
      <w:start w:val="1"/>
      <w:numFmt w:val="lowerLetter"/>
      <w:lvlText w:val="%5."/>
      <w:lvlJc w:val="left"/>
      <w:pPr>
        <w:ind w:left="3600" w:hanging="360"/>
      </w:pPr>
    </w:lvl>
    <w:lvl w:ilvl="5" w:tplc="01207258">
      <w:start w:val="1"/>
      <w:numFmt w:val="lowerRoman"/>
      <w:lvlText w:val="%6."/>
      <w:lvlJc w:val="right"/>
      <w:pPr>
        <w:ind w:left="4320" w:hanging="180"/>
      </w:pPr>
    </w:lvl>
    <w:lvl w:ilvl="6" w:tplc="2814EFE6">
      <w:start w:val="1"/>
      <w:numFmt w:val="decimal"/>
      <w:lvlText w:val="%7."/>
      <w:lvlJc w:val="left"/>
      <w:pPr>
        <w:ind w:left="5040" w:hanging="360"/>
      </w:pPr>
    </w:lvl>
    <w:lvl w:ilvl="7" w:tplc="0B68E7F2">
      <w:start w:val="1"/>
      <w:numFmt w:val="lowerLetter"/>
      <w:lvlText w:val="%8."/>
      <w:lvlJc w:val="left"/>
      <w:pPr>
        <w:ind w:left="5760" w:hanging="360"/>
      </w:pPr>
    </w:lvl>
    <w:lvl w:ilvl="8" w:tplc="B43868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1"/>
  </w:num>
  <w:num w:numId="10">
    <w:abstractNumId w:val="14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2"/>
  </w:num>
  <w:num w:numId="16">
    <w:abstractNumId w:val="13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6085"/>
    <w:rsid w:val="000E744B"/>
    <w:rsid w:val="001C6085"/>
    <w:rsid w:val="002B51CB"/>
    <w:rsid w:val="009761DD"/>
    <w:rsid w:val="00B4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321C-18F2-47A9-9475-949208E7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</w:rPr>
  </w:style>
  <w:style w:type="paragraph" w:styleId="10">
    <w:name w:val="heading 1"/>
    <w:basedOn w:val="a0"/>
    <w:next w:val="a0"/>
    <w:link w:val="11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heading 2"/>
    <w:basedOn w:val="a0"/>
    <w:next w:val="a0"/>
    <w:link w:val="21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pPr>
      <w:keepNext/>
      <w:ind w:firstLine="485"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pPr>
      <w:spacing w:before="240" w:after="60"/>
      <w:outlineLvl w:val="6"/>
    </w:pPr>
    <w:rPr>
      <w:lang w:val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11">
    <w:name w:val="Заголовок 1 Знак"/>
    <w:link w:val="10"/>
    <w:rPr>
      <w:rFonts w:ascii="Cambria" w:hAnsi="Cambria"/>
      <w:b/>
      <w:bCs/>
      <w:sz w:val="32"/>
      <w:szCs w:val="32"/>
      <w:lang w:val="ru-RU" w:eastAsia="ru-RU" w:bidi="ar-SA"/>
    </w:rPr>
  </w:style>
  <w:style w:type="character" w:customStyle="1" w:styleId="21">
    <w:name w:val="Заголовок 2 Знак"/>
    <w:link w:val="20"/>
    <w:rPr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Pr>
      <w:b/>
      <w:bCs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rPr>
      <w:sz w:val="24"/>
      <w:szCs w:val="24"/>
      <w:lang w:val="en-US" w:eastAsia="ru-RU" w:bidi="ar-SA"/>
    </w:rPr>
  </w:style>
  <w:style w:type="paragraph" w:styleId="afb">
    <w:name w:val="Normal (Web)"/>
    <w:basedOn w:val="a0"/>
    <w:pPr>
      <w:spacing w:before="100" w:beforeAutospacing="1" w:after="100" w:afterAutospacing="1"/>
    </w:pPr>
  </w:style>
  <w:style w:type="character" w:customStyle="1" w:styleId="ad">
    <w:name w:val="Верхний колонтитул Знак"/>
    <w:link w:val="ac"/>
    <w:rPr>
      <w:sz w:val="24"/>
      <w:szCs w:val="24"/>
      <w:lang w:val="ru-RU" w:eastAsia="ru-RU" w:bidi="ar-SA"/>
    </w:rPr>
  </w:style>
  <w:style w:type="character" w:customStyle="1" w:styleId="af">
    <w:name w:val="Нижний колонтитул Знак"/>
    <w:link w:val="ae"/>
    <w:rPr>
      <w:sz w:val="24"/>
      <w:szCs w:val="24"/>
      <w:lang w:val="ru-RU" w:eastAsia="ru-RU" w:bidi="ar-SA"/>
    </w:rPr>
  </w:style>
  <w:style w:type="paragraph" w:styleId="a">
    <w:name w:val="List"/>
    <w:basedOn w:val="a0"/>
    <w:pPr>
      <w:numPr>
        <w:numId w:val="1"/>
      </w:numPr>
      <w:spacing w:before="40" w:after="40"/>
      <w:jc w:val="both"/>
    </w:pPr>
  </w:style>
  <w:style w:type="character" w:customStyle="1" w:styleId="afc">
    <w:name w:val="Основной текст Знак"/>
    <w:link w:val="afd"/>
    <w:rPr>
      <w:sz w:val="28"/>
      <w:szCs w:val="28"/>
      <w:lang w:val="ru-RU" w:eastAsia="ru-RU" w:bidi="ar-SA"/>
    </w:rPr>
  </w:style>
  <w:style w:type="paragraph" w:styleId="afd">
    <w:name w:val="Body Text"/>
    <w:basedOn w:val="a0"/>
    <w:link w:val="afc"/>
    <w:pPr>
      <w:spacing w:after="120"/>
      <w:ind w:firstLine="720"/>
      <w:jc w:val="both"/>
    </w:pPr>
    <w:rPr>
      <w:sz w:val="28"/>
      <w:szCs w:val="28"/>
    </w:rPr>
  </w:style>
  <w:style w:type="character" w:customStyle="1" w:styleId="afe">
    <w:name w:val="Основной текст с отступом Знак"/>
    <w:link w:val="aff"/>
    <w:rPr>
      <w:sz w:val="28"/>
      <w:szCs w:val="28"/>
      <w:lang w:val="ru-RU" w:eastAsia="ru-RU" w:bidi="ar-SA"/>
    </w:rPr>
  </w:style>
  <w:style w:type="paragraph" w:styleId="aff">
    <w:name w:val="Body Text Indent"/>
    <w:basedOn w:val="a0"/>
    <w:link w:val="afe"/>
    <w:pPr>
      <w:ind w:firstLine="720"/>
      <w:jc w:val="both"/>
    </w:pPr>
    <w:rPr>
      <w:sz w:val="28"/>
      <w:szCs w:val="28"/>
    </w:rPr>
  </w:style>
  <w:style w:type="character" w:customStyle="1" w:styleId="26">
    <w:name w:val="Основной текст 2 Знак"/>
    <w:link w:val="27"/>
    <w:rPr>
      <w:lang w:val="ru-RU" w:eastAsia="ru-RU" w:bidi="ar-SA"/>
    </w:rPr>
  </w:style>
  <w:style w:type="paragraph" w:styleId="27">
    <w:name w:val="Body Text 2"/>
    <w:basedOn w:val="a0"/>
    <w:link w:val="26"/>
    <w:pPr>
      <w:jc w:val="both"/>
    </w:pPr>
    <w:rPr>
      <w:sz w:val="20"/>
      <w:szCs w:val="20"/>
    </w:rPr>
  </w:style>
  <w:style w:type="character" w:customStyle="1" w:styleId="33">
    <w:name w:val="Основной текст 3 Знак"/>
    <w:link w:val="34"/>
    <w:rPr>
      <w:sz w:val="28"/>
      <w:szCs w:val="28"/>
      <w:lang w:val="ru-RU" w:eastAsia="ru-RU" w:bidi="ar-SA"/>
    </w:rPr>
  </w:style>
  <w:style w:type="paragraph" w:styleId="34">
    <w:name w:val="Body Text 3"/>
    <w:basedOn w:val="a0"/>
    <w:link w:val="33"/>
    <w:pPr>
      <w:ind w:right="1558"/>
      <w:jc w:val="center"/>
    </w:pPr>
    <w:rPr>
      <w:sz w:val="28"/>
      <w:szCs w:val="28"/>
    </w:rPr>
  </w:style>
  <w:style w:type="character" w:customStyle="1" w:styleId="28">
    <w:name w:val="Основной текст с отступом 2 Знак"/>
    <w:link w:val="29"/>
    <w:rPr>
      <w:sz w:val="28"/>
      <w:szCs w:val="28"/>
      <w:lang w:val="ru-RU" w:eastAsia="ru-RU" w:bidi="ar-SA"/>
    </w:rPr>
  </w:style>
  <w:style w:type="paragraph" w:styleId="29">
    <w:name w:val="Body Text Indent 2"/>
    <w:basedOn w:val="a0"/>
    <w:link w:val="28"/>
    <w:pPr>
      <w:ind w:left="-284" w:firstLine="1004"/>
      <w:jc w:val="both"/>
    </w:pPr>
    <w:rPr>
      <w:sz w:val="28"/>
      <w:szCs w:val="28"/>
    </w:rPr>
  </w:style>
  <w:style w:type="character" w:customStyle="1" w:styleId="35">
    <w:name w:val="Основной текст с отступом 3 Знак"/>
    <w:link w:val="36"/>
    <w:rPr>
      <w:lang w:val="ru-RU" w:eastAsia="ru-RU" w:bidi="ar-SA"/>
    </w:rPr>
  </w:style>
  <w:style w:type="paragraph" w:styleId="36">
    <w:name w:val="Body Text Indent 3"/>
    <w:basedOn w:val="a0"/>
    <w:link w:val="35"/>
    <w:pPr>
      <w:tabs>
        <w:tab w:val="left" w:pos="3261"/>
      </w:tabs>
      <w:ind w:firstLine="720"/>
      <w:jc w:val="both"/>
    </w:pPr>
    <w:rPr>
      <w:sz w:val="20"/>
      <w:szCs w:val="20"/>
    </w:rPr>
  </w:style>
  <w:style w:type="paragraph" w:styleId="aff0">
    <w:name w:val="Block Text"/>
    <w:basedOn w:val="a0"/>
    <w:pPr>
      <w:ind w:left="5103" w:right="423" w:hanging="4383"/>
      <w:outlineLvl w:val="0"/>
    </w:pPr>
    <w:rPr>
      <w:sz w:val="28"/>
      <w:szCs w:val="28"/>
    </w:rPr>
  </w:style>
  <w:style w:type="character" w:customStyle="1" w:styleId="aff1">
    <w:name w:val="Текст Знак"/>
    <w:link w:val="aff2"/>
    <w:rPr>
      <w:rFonts w:ascii="Courier New" w:hAnsi="Courier New"/>
      <w:lang w:val="ru-RU" w:eastAsia="ru-RU" w:bidi="ar-SA"/>
    </w:rPr>
  </w:style>
  <w:style w:type="paragraph" w:styleId="aff2">
    <w:name w:val="Plain Text"/>
    <w:basedOn w:val="a0"/>
    <w:link w:val="aff1"/>
    <w:rPr>
      <w:rFonts w:ascii="Courier New" w:hAnsi="Courier New"/>
      <w:sz w:val="20"/>
      <w:szCs w:val="20"/>
    </w:rPr>
  </w:style>
  <w:style w:type="character" w:customStyle="1" w:styleId="aff3">
    <w:name w:val="Текст выноски Знак"/>
    <w:link w:val="aff4"/>
    <w:rPr>
      <w:rFonts w:ascii="Tahoma" w:hAnsi="Tahoma"/>
      <w:sz w:val="16"/>
      <w:szCs w:val="16"/>
      <w:lang w:val="ru-RU" w:eastAsia="ru-RU" w:bidi="ar-SA"/>
    </w:rPr>
  </w:style>
  <w:style w:type="paragraph" w:styleId="aff4">
    <w:name w:val="Balloon Text"/>
    <w:basedOn w:val="a0"/>
    <w:link w:val="aff3"/>
    <w:pPr>
      <w:ind w:firstLine="720"/>
      <w:jc w:val="both"/>
    </w:pPr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14">
    <w:name w:val="Стиль1"/>
    <w:basedOn w:val="a0"/>
    <w:pPr>
      <w:spacing w:after="240"/>
      <w:ind w:firstLine="720"/>
      <w:jc w:val="both"/>
    </w:pPr>
    <w:rPr>
      <w:rFonts w:ascii="Arial" w:hAnsi="Arial"/>
      <w:b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</w:rPr>
  </w:style>
  <w:style w:type="paragraph" w:customStyle="1" w:styleId="ConsPlusDocList">
    <w:name w:val="ConsPlusDocList"/>
    <w:pPr>
      <w:widowControl w:val="0"/>
    </w:pPr>
    <w:rPr>
      <w:rFonts w:ascii="Courier New" w:hAnsi="Courier New"/>
    </w:rPr>
  </w:style>
  <w:style w:type="paragraph" w:customStyle="1" w:styleId="2a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3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a"/>
    <w:pPr>
      <w:numPr>
        <w:ilvl w:val="2"/>
        <w:numId w:val="3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bCs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aff5">
    <w:name w:val="Обычный текст"/>
    <w:basedOn w:val="a0"/>
    <w:pPr>
      <w:ind w:firstLine="567"/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1"/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aff6">
    <w:name w:val="Основной шрифт"/>
  </w:style>
  <w:style w:type="paragraph" w:styleId="aff7">
    <w:name w:val="Document Map"/>
    <w:basedOn w:val="a0"/>
    <w:link w:val="aff8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customStyle="1" w:styleId="aff8">
    <w:name w:val="Схема документа Знак"/>
    <w:link w:val="aff7"/>
    <w:rPr>
      <w:rFonts w:ascii="Tahoma" w:hAnsi="Tahoma"/>
      <w:shd w:val="clear" w:color="auto" w:fill="000080"/>
    </w:rPr>
  </w:style>
  <w:style w:type="character" w:styleId="aff9">
    <w:name w:val="Strong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4</cp:revision>
  <dcterms:created xsi:type="dcterms:W3CDTF">2023-12-04T12:18:00Z</dcterms:created>
  <dcterms:modified xsi:type="dcterms:W3CDTF">2023-12-05T07:07:00Z</dcterms:modified>
</cp:coreProperties>
</file>