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1854D" w14:textId="77777777" w:rsidR="00F542BF" w:rsidRPr="00F542BF" w:rsidRDefault="00F542BF" w:rsidP="00F542BF">
      <w:r w:rsidRPr="00F542BF">
        <w:rPr>
          <w:b/>
          <w:bCs/>
        </w:rPr>
        <w:t>Следственными органами завершено расследование уголовного дела в отношении жительницы Белгородской области, обвиняемой в совершении убийства своего супруга.</w:t>
      </w:r>
    </w:p>
    <w:p w14:paraId="6263D4F4" w14:textId="77777777" w:rsidR="00F542BF" w:rsidRPr="00F542BF" w:rsidRDefault="00F542BF" w:rsidP="00F542BF">
      <w:r w:rsidRPr="00F542BF">
        <w:t>Как установлено следствием, вечером 2 февраля 2026 года в доме, расположенном в селе Мокрец Горшеченского района Курской области, между супругами, находившимися в состоянии алкогольного опьянения, произошла ссора на почве отказа супруги от интимной близости. В ходе конфликта мужчина нанес женщине множественные удары металлическим совком и деревянной палкой, причинив ей резаную рану волосистой части головы, квалифицированную как легкий вред здоровью, а также кровоподтеки и ссадины, не причинившие вреда здоровью.</w:t>
      </w:r>
    </w:p>
    <w:p w14:paraId="2AED89C1" w14:textId="77777777" w:rsidR="00F542BF" w:rsidRPr="00F542BF" w:rsidRDefault="00F542BF" w:rsidP="00F542BF">
      <w:r w:rsidRPr="00F542BF">
        <w:t xml:space="preserve">После этого, испытывая, по ее словам, страх за свою жизнь и жизнь детей, находившихся в доме, женщина, вооружившись кухонным ножом, проследовала за мужем в спальню и нанесла ему ножевое ранение в область шеи. От полученного ранения — проникающего колото-резаного ранения </w:t>
      </w:r>
      <w:proofErr w:type="spellStart"/>
      <w:proofErr w:type="gramStart"/>
      <w:r w:rsidRPr="00F542BF">
        <w:t>передне</w:t>
      </w:r>
      <w:proofErr w:type="spellEnd"/>
      <w:r w:rsidRPr="00F542BF">
        <w:t>-боковой</w:t>
      </w:r>
      <w:proofErr w:type="gramEnd"/>
      <w:r w:rsidRPr="00F542BF">
        <w:t xml:space="preserve"> поверхности шеи справа с повреждением сосудисто-нервного пучка (общей сонной артерии, внутренней яремной вены и блуждающего нерва) — мужчина скончался на месте происшествия. Смерть наступила от острой массивной кровопотери.</w:t>
      </w:r>
    </w:p>
    <w:p w14:paraId="75CA8747" w14:textId="77777777" w:rsidR="00F542BF" w:rsidRPr="00F542BF" w:rsidRDefault="00F542BF" w:rsidP="00F542BF">
      <w:r w:rsidRPr="00F542BF">
        <w:t>Согласно заключению судебно-медицинской экспертизы, в момент смерти в крови потерпевшего обнаружен этиловый спирт в концентрации 2,21 г/л, что соответствует алкогольному опьянению средней степени.</w:t>
      </w:r>
    </w:p>
    <w:p w14:paraId="75B4AAA6" w14:textId="77777777" w:rsidR="00F542BF" w:rsidRPr="00F542BF" w:rsidRDefault="00F542BF" w:rsidP="00F542BF">
      <w:r w:rsidRPr="00F542BF">
        <w:t>Обвиняемая имеет двух малолетних детей, нигде не работает, ранее не судима, по месту жительства характеризуется удовлетворительно. Следствием установлены смягчающие обстоятельства — наличие малолетних детей, а также отягчающее обстоятельство — совершение преступления в состоянии алкогольного опьянения.</w:t>
      </w:r>
    </w:p>
    <w:p w14:paraId="2F0385E3" w14:textId="77777777" w:rsidR="00F542BF" w:rsidRPr="00F542BF" w:rsidRDefault="00F542BF" w:rsidP="00F542BF">
      <w:r w:rsidRPr="00F542BF">
        <w:t>Потерпевшей по делу признана сестра погибшего. Гражданский иск не заявлялся.</w:t>
      </w:r>
    </w:p>
    <w:p w14:paraId="35341860" w14:textId="77777777" w:rsidR="00F542BF" w:rsidRPr="00F542BF" w:rsidRDefault="00F542BF" w:rsidP="00F542BF">
      <w:r w:rsidRPr="00F542BF">
        <w:t xml:space="preserve">Женщина обвиняется в совершении преступления, предусмотренного частью 1 статьи 105 УК РФ (убийство). Уголовное дело направлено с утвержденным прокуратурой района обвинительным заключением </w:t>
      </w:r>
      <w:proofErr w:type="gramStart"/>
      <w:r w:rsidRPr="00F542BF">
        <w:t>направлено  в</w:t>
      </w:r>
      <w:proofErr w:type="gramEnd"/>
      <w:r w:rsidRPr="00F542BF">
        <w:t xml:space="preserve">  </w:t>
      </w:r>
      <w:proofErr w:type="gramStart"/>
      <w:r w:rsidRPr="00F542BF">
        <w:t>районный  суд</w:t>
      </w:r>
      <w:proofErr w:type="gramEnd"/>
      <w:r w:rsidRPr="00F542BF">
        <w:t xml:space="preserve"> для рассмотрения по существу.</w:t>
      </w:r>
    </w:p>
    <w:p w14:paraId="2A97FC95" w14:textId="77777777" w:rsidR="00F542BF" w:rsidRPr="00F542BF" w:rsidRDefault="00F542BF" w:rsidP="00F542BF"/>
    <w:sectPr w:rsidR="00F542BF" w:rsidRPr="00F5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8E27FC"/>
    <w:rsid w:val="00A6165F"/>
    <w:rsid w:val="00DA647E"/>
    <w:rsid w:val="00DD3E5D"/>
    <w:rsid w:val="00E835AA"/>
    <w:rsid w:val="00EA1226"/>
    <w:rsid w:val="00F542BF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2026-06-19T07:38:00Z</dcterms:created>
  <dcterms:modified xsi:type="dcterms:W3CDTF">2026-06-19T07:38:00Z</dcterms:modified>
</cp:coreProperties>
</file>