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A278E" w14:textId="77777777" w:rsidR="00B84C7B" w:rsidRPr="00B84C7B" w:rsidRDefault="00B84C7B" w:rsidP="00B84C7B">
      <w:r w:rsidRPr="00B84C7B">
        <w:rPr>
          <w:b/>
          <w:bCs/>
        </w:rPr>
        <w:t>Прокуратура Горшеченского района Курской области утвердила обвинительное заключение по уголовному делу в отношении местного жителя, обвиняемого в присвоении найденного мобильного телефона, что квалифицировано как кража с причинением значительного ущерба.</w:t>
      </w:r>
    </w:p>
    <w:p w14:paraId="241C5498" w14:textId="77777777" w:rsidR="00B84C7B" w:rsidRPr="00B84C7B" w:rsidRDefault="00B84C7B" w:rsidP="00B84C7B">
      <w:r w:rsidRPr="00B84C7B">
        <w:t>Как установлено следствием, ранним утром 14 марта 2026 года мужчина, следуя на работу, проходил по улице Советской в поселке Горшечное. Возле дома №1а он заметил на асфальтированной площадке мобильный телефон в корпусе зеленого цвета. Осознавая, что находка принадлежит другому лицу, и имея реальную возможность сообщить об этом собственнику либо в полицию, злоумышленник, руководствуясь корыстными побуждениями, решил обратить телефон в свою пользу.</w:t>
      </w:r>
    </w:p>
    <w:p w14:paraId="6DE6152C" w14:textId="77777777" w:rsidR="00B84C7B" w:rsidRPr="00B84C7B" w:rsidRDefault="00B84C7B" w:rsidP="00B84C7B">
      <w:r w:rsidRPr="00B84C7B">
        <w:t>Убедившись, что за его действиями никто не наблюдает, он подобрал телефон и положил его к себе в карман. Впоследствии мужчина спрятал похищенное в летней кухне, не предприняв никаких мер к поиску владельца.</w:t>
      </w:r>
    </w:p>
    <w:p w14:paraId="2EC71D8A" w14:textId="77777777" w:rsidR="00B84C7B" w:rsidRPr="00B84C7B" w:rsidRDefault="00B84C7B" w:rsidP="00B84C7B">
      <w:r w:rsidRPr="00B84C7B">
        <w:t>Потерпевшая — жительница города Старый Оскол — помогала делать ремонт в указанном доме. Вечером 13 марта 2026 года, садясь в автомобиль, она обронила телефон, который выпал из незакрытого кармана куртки. Обнаружив пропажу, женщина на следующий день вернулась на место, но телефона уже не было. Родственница хозяев дома просмотрела записи с камер видеонаблюдения, установленных на здании: на них было зафиксировано, как неизвестный мужчина поднимает телефон с земли и уходит. После того как находка не была возвращена в течение двух дней, потерпевшая обратилась в полицию.</w:t>
      </w:r>
    </w:p>
    <w:p w14:paraId="27C507FB" w14:textId="77777777" w:rsidR="00B84C7B" w:rsidRPr="00B84C7B" w:rsidRDefault="00B84C7B" w:rsidP="00B84C7B">
      <w:r w:rsidRPr="00B84C7B">
        <w:t>Сотрудниками правоохранительных органов личность подозреваемого была установлена. В ходе беседы он сознался в содеянном и добровольно выдал похищенный телефон, который хранился у него в духовом шкафу газовой плиты в летней кухне.</w:t>
      </w:r>
    </w:p>
    <w:p w14:paraId="4CD001A6" w14:textId="77777777" w:rsidR="00B84C7B" w:rsidRPr="00B84C7B" w:rsidRDefault="00B84C7B" w:rsidP="00B84C7B">
      <w:r w:rsidRPr="00B84C7B">
        <w:t>Согласно заключению товароведческой экспертизы, остаточная стоимость мобильного телефона HONOR X7c 128Gb с учетом износа составила 9 327 рублей 68 копеек. Для потерпевшей, не имеющей постоянного официального заработка и живущей на случайные подработки, данный ущерб является значительным.</w:t>
      </w:r>
    </w:p>
    <w:p w14:paraId="62DC127F" w14:textId="77777777" w:rsidR="00B84C7B" w:rsidRPr="00B84C7B" w:rsidRDefault="00B84C7B" w:rsidP="00B84C7B">
      <w:r w:rsidRPr="00B84C7B">
        <w:t>Обвиняемый полностью признал вину, раскаялся, активно способствовал расследованию. Похищенное имущество возвращено владелице, гражданский иск не заявлялся. Обвиняемый страдает легкой умственной отсталостью (диагноз F70), что учтено при проведении судебно-психиатрической экспертизы. Эксперты пришли к выводу, что в период совершения преступления он мог в полной мере осознавать фактический характер и общественную опасность своих действий и руководить ими, в применении принудительных мер медицинского характера не нуждается.</w:t>
      </w:r>
    </w:p>
    <w:p w14:paraId="2FBE8022" w14:textId="77777777" w:rsidR="00B84C7B" w:rsidRPr="00B84C7B" w:rsidRDefault="00B84C7B" w:rsidP="00B84C7B">
      <w:r w:rsidRPr="00B84C7B">
        <w:t>Мужчина обвиняется в совершении преступления, предусмотренного пунктом «в» части 2 статьи 158 УК РФ (кража с причинением значительного ущерба гражданину). Уголовное дело направлено в Горшеченский районный суд для рассмотрения по существу.</w:t>
      </w:r>
    </w:p>
    <w:p w14:paraId="65EA0ED4" w14:textId="39C109F6" w:rsidR="00B84C7B" w:rsidRPr="00B84C7B" w:rsidRDefault="00B84C7B" w:rsidP="00B84C7B"/>
    <w:p w14:paraId="5F47BA53" w14:textId="77777777" w:rsidR="00B84C7B" w:rsidRPr="00B84C7B" w:rsidRDefault="00B84C7B" w:rsidP="00B84C7B"/>
    <w:p w14:paraId="2232BF0B" w14:textId="702030F2" w:rsidR="00A6165F" w:rsidRPr="00A6165F" w:rsidRDefault="00A6165F" w:rsidP="00A6165F"/>
    <w:sectPr w:rsidR="00A6165F" w:rsidRPr="00A61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5D"/>
    <w:rsid w:val="001C036B"/>
    <w:rsid w:val="008E27FC"/>
    <w:rsid w:val="00A6165F"/>
    <w:rsid w:val="00B84C7B"/>
    <w:rsid w:val="00C26737"/>
    <w:rsid w:val="00DA647E"/>
    <w:rsid w:val="00DD3E5D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819AB"/>
  <w15:chartTrackingRefBased/>
  <w15:docId w15:val="{64A154F5-C3E5-408A-9040-9DF018DBF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3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E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3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3E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3E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3E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3E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3E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E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3E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3E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3E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3E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3E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3E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3E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3E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3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3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3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3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3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3E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3E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3E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3E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3E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3E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2026-06-19T07:41:00Z</dcterms:created>
  <dcterms:modified xsi:type="dcterms:W3CDTF">2026-06-19T07:41:00Z</dcterms:modified>
</cp:coreProperties>
</file>