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A05B0" w14:textId="77777777" w:rsidR="004F09B2" w:rsidRPr="004F09B2" w:rsidRDefault="004F09B2" w:rsidP="004F09B2">
      <w:r w:rsidRPr="004F09B2">
        <w:rPr>
          <w:b/>
          <w:bCs/>
        </w:rPr>
        <w:t>Прокуратура Горшеченского района Курской области утвердила обвинительное заключение по уголовному делу в отношении гражданина Республики Узбекистан, обвиняемого в нарушении правил дорожного движения, повлекшем по неосторожности смерть человека и причинение тяжкого вреда здоровью нескольким лицам.</w:t>
      </w:r>
    </w:p>
    <w:p w14:paraId="6888EDB4" w14:textId="77777777" w:rsidR="004F09B2" w:rsidRPr="004F09B2" w:rsidRDefault="004F09B2" w:rsidP="004F09B2">
      <w:r w:rsidRPr="004F09B2">
        <w:t>Как установлено следствием, вечером 3 октября 2025 года мужчина, управляя автомобилем LADA LARGUS, перевозил в салоне пятерых пассажиров — своих земляков, также граждан Узбекистана, работавших вместе с ним в Курской области. Все пассажиры, равно как и сам водитель, не были пристегнуты ремнями безопасности.</w:t>
      </w:r>
    </w:p>
    <w:p w14:paraId="6813F824" w14:textId="77777777" w:rsidR="004F09B2" w:rsidRPr="004F09B2" w:rsidRDefault="004F09B2" w:rsidP="004F09B2">
      <w:r w:rsidRPr="004F09B2">
        <w:t>Двигаясь вне населенного пункта по 115-му километру автодороги Короча — Губкин — Горшечное на территории Горшеченского района, в темное время суток, со скоростью около 90 км/ч, водитель приблизился к двигавшемуся впереди в попутном направлении грузовому самосвалу. Не соблюдая безопасную дистанцию и не избрав скоростной режим, обеспечивающий постоянный контроль за движением, он допустил столкновение передней частью своего автомобиля с задней частью грузовика.</w:t>
      </w:r>
    </w:p>
    <w:p w14:paraId="6123708A" w14:textId="77777777" w:rsidR="004F09B2" w:rsidRPr="004F09B2" w:rsidRDefault="004F09B2" w:rsidP="004F09B2">
      <w:proofErr w:type="gramStart"/>
      <w:r w:rsidRPr="004F09B2">
        <w:t>.В</w:t>
      </w:r>
      <w:proofErr w:type="gramEnd"/>
      <w:r w:rsidRPr="004F09B2">
        <w:t xml:space="preserve"> результате дорожно-транспортного происшествия один из пассажиров, находившийся на переднем сиденье, получил тупую сочетанную травму головы и шеи, сопровождавшуюся переломом шейного отдела позвоночника с повреждением спинного мозга. Смерть мужчины наступила на месте происшествия. Еще четверо пассажиров получили телесные повреждения различной степени тяжести: переломы позвонков, бедренной кости, ключицы, ребер, черепно-мозговые травмы. Характер повреждений свидетельствует о том, что все они не были пристегнуты.</w:t>
      </w:r>
    </w:p>
    <w:p w14:paraId="27A15AD1" w14:textId="77777777" w:rsidR="004F09B2" w:rsidRPr="004F09B2" w:rsidRDefault="004F09B2" w:rsidP="004F09B2">
      <w:r w:rsidRPr="004F09B2">
        <w:t>Согласно заключениям судебно-медицинских экспертиз, одному пассажиру причинен тяжкий вред здоровью (смерть), трем — средней тяжести, одному — легкий вред здоровью. При проведении судебно-химического исследования этилового спирта в крови и моче погибшего не обнаружено, на момент ДТП он был трезв.</w:t>
      </w:r>
    </w:p>
    <w:p w14:paraId="7425C0FD" w14:textId="77777777" w:rsidR="004F09B2" w:rsidRPr="004F09B2" w:rsidRDefault="004F09B2" w:rsidP="004F09B2">
      <w:r w:rsidRPr="004F09B2">
        <w:t>В ходе следствия обвиняемый полностью признал вину, раскаялся, активно способствовал раскрытию и расследованию преступления. Он добровольно возместил моральный вред родственникам погибшего (в общей сумме более 163 тысяч рублей), а также загладил вред перед остальными потерпевшими. Все пострадавшие примирились с обвиняемым, простили его и не настаивают на его уголовном преследовании, в том числе не желают назначения наказания в виде лишения свободы</w:t>
      </w:r>
    </w:p>
    <w:p w14:paraId="6769AB89" w14:textId="77777777" w:rsidR="004F09B2" w:rsidRPr="004F09B2" w:rsidRDefault="004F09B2" w:rsidP="004F09B2">
      <w:r w:rsidRPr="004F09B2">
        <w:t>Мужчина обвиняется в совершении преступления, предусмотренного частью 3 статьи 264 УК РФ (нарушение лицом, управляющим автомобилем, правил дорожного движения, повлекшее по неосторожности смерть человека). Уголовное дело направлено в суд для рассмотрения по существу.</w:t>
      </w:r>
    </w:p>
    <w:sectPr w:rsidR="004F09B2" w:rsidRPr="004F09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E5D"/>
    <w:rsid w:val="001C036B"/>
    <w:rsid w:val="004F09B2"/>
    <w:rsid w:val="00542DA6"/>
    <w:rsid w:val="008E27FC"/>
    <w:rsid w:val="00A6165F"/>
    <w:rsid w:val="00DA647E"/>
    <w:rsid w:val="00DD3E5D"/>
    <w:rsid w:val="00EA1226"/>
    <w:rsid w:val="00F6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819AB"/>
  <w15:chartTrackingRefBased/>
  <w15:docId w15:val="{64A154F5-C3E5-408A-9040-9DF018DBF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D3E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3E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3E5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3E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3E5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3E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3E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3E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3E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3E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D3E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D3E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D3E5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D3E5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D3E5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D3E5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D3E5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D3E5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D3E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D3E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D3E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D3E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D3E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D3E5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D3E5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D3E5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D3E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D3E5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D3E5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388</Words>
  <Characters>2215</Characters>
  <Application>Microsoft Office Word</Application>
  <DocSecurity>0</DocSecurity>
  <Lines>18</Lines>
  <Paragraphs>5</Paragraphs>
  <ScaleCrop>false</ScaleCrop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</dc:creator>
  <cp:keywords/>
  <dc:description/>
  <cp:lastModifiedBy>LION</cp:lastModifiedBy>
  <cp:revision>2</cp:revision>
  <dcterms:created xsi:type="dcterms:W3CDTF">2026-06-19T07:40:00Z</dcterms:created>
  <dcterms:modified xsi:type="dcterms:W3CDTF">2026-06-19T07:40:00Z</dcterms:modified>
</cp:coreProperties>
</file>