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450" w:rsidRDefault="00872450">
      <w:pPr>
        <w:spacing w:after="0" w:line="240" w:lineRule="auto"/>
        <w:rPr>
          <w:b/>
          <w:sz w:val="28"/>
          <w:szCs w:val="28"/>
        </w:rPr>
      </w:pPr>
    </w:p>
    <w:p w:rsidR="00872450" w:rsidRDefault="00342481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СОБРАНИЕ ДЕПУТАТОВ  </w:t>
      </w:r>
    </w:p>
    <w:p w:rsidR="00872450" w:rsidRDefault="00342481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СТАРОРОГОВСКОГО СЕЛЬСОВЕТА </w:t>
      </w:r>
    </w:p>
    <w:p w:rsidR="00872450" w:rsidRDefault="00342481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ГОРШЕЧЕНСКОГО РАЙОНА  КУРСКОЙ ОБЛАСТИ</w:t>
      </w:r>
    </w:p>
    <w:p w:rsidR="00872450" w:rsidRDefault="00872450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872450" w:rsidRDefault="00342481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872450" w:rsidRDefault="00872450">
      <w:pPr>
        <w:widowControl w:val="0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872450" w:rsidRDefault="00692D59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26</w:t>
      </w:r>
      <w:bookmarkStart w:id="0" w:name="_GoBack"/>
      <w:bookmarkEnd w:id="0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апреля 2024 года № 100</w:t>
      </w:r>
    </w:p>
    <w:p w:rsidR="00872450" w:rsidRDefault="00872450">
      <w:pPr>
        <w:widowControl w:val="0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872450" w:rsidRDefault="00342481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исполнении бюджета</w:t>
      </w:r>
    </w:p>
    <w:p w:rsidR="00872450" w:rsidRDefault="00342481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Старороговского сельсовета Горшеченского района Курской области за 2023 год</w:t>
      </w:r>
    </w:p>
    <w:p w:rsidR="00872450" w:rsidRDefault="00872450">
      <w:pPr>
        <w:widowControl w:val="0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72450" w:rsidRDefault="003424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 Положением о бюджетном процессе в Старороговском сельсовете, утвержденным решением Собрания депутатов Старорого</w:t>
      </w:r>
      <w:r>
        <w:rPr>
          <w:rFonts w:ascii="Times New Roman" w:hAnsi="Times New Roman" w:cs="Times New Roman"/>
          <w:sz w:val="28"/>
          <w:szCs w:val="28"/>
        </w:rPr>
        <w:t xml:space="preserve">вского сельсовета Горшеченского района от 30.07.2021г. №142  ст.45 Устава МО «Старороговский сельсовет» Собрание депутатов Старороговского сельсовета </w:t>
      </w:r>
    </w:p>
    <w:p w:rsidR="00872450" w:rsidRDefault="0087245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450" w:rsidRDefault="00342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872450" w:rsidRDefault="00872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450" w:rsidRDefault="00342481">
      <w:pPr>
        <w:pStyle w:val="af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отчет об исполнении бюджета Старороговского сельсовета Горшеченского района Курской о</w:t>
      </w:r>
      <w:r w:rsidR="00692D59">
        <w:rPr>
          <w:rFonts w:ascii="Times New Roman" w:hAnsi="Times New Roman" w:cs="Times New Roman"/>
          <w:sz w:val="28"/>
          <w:szCs w:val="28"/>
        </w:rPr>
        <w:t>бласти за 2023</w:t>
      </w:r>
      <w:r>
        <w:rPr>
          <w:rFonts w:ascii="Times New Roman" w:hAnsi="Times New Roman" w:cs="Times New Roman"/>
          <w:sz w:val="28"/>
          <w:szCs w:val="28"/>
        </w:rPr>
        <w:t xml:space="preserve"> год по доходам в сумме 3084075,60 рублей, по расходам в сумме 3127431,76 рублей  со следующими показателями согласно приложениям №1,№2.</w:t>
      </w:r>
    </w:p>
    <w:p w:rsidR="00872450" w:rsidRDefault="00342481">
      <w:pPr>
        <w:pStyle w:val="af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подписания.</w:t>
      </w:r>
    </w:p>
    <w:p w:rsidR="00872450" w:rsidRDefault="0087245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450" w:rsidRDefault="0087245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450" w:rsidRDefault="003424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Старороговского  сельсовета</w:t>
      </w:r>
    </w:p>
    <w:p w:rsidR="00872450" w:rsidRDefault="003424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Горшеченского района                                                               А.А. Зиновьев</w:t>
      </w:r>
    </w:p>
    <w:p w:rsidR="00872450" w:rsidRDefault="0087245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450" w:rsidRDefault="0087245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450" w:rsidRDefault="00342481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</w:t>
      </w:r>
    </w:p>
    <w:p w:rsidR="00872450" w:rsidRDefault="00342481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Старороговского сельсовета</w:t>
      </w:r>
    </w:p>
    <w:p w:rsidR="00872450" w:rsidRDefault="00342481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Горшеченского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О.В. Часовских</w:t>
      </w:r>
    </w:p>
    <w:p w:rsidR="00872450" w:rsidRDefault="00872450">
      <w:pPr>
        <w:tabs>
          <w:tab w:val="left" w:pos="70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2450" w:rsidRDefault="00872450">
      <w:pPr>
        <w:spacing w:after="0" w:line="240" w:lineRule="auto"/>
        <w:jc w:val="center"/>
        <w:rPr>
          <w:b/>
          <w:sz w:val="28"/>
          <w:szCs w:val="28"/>
        </w:rPr>
      </w:pPr>
    </w:p>
    <w:p w:rsidR="00872450" w:rsidRDefault="00872450">
      <w:pPr>
        <w:spacing w:after="0" w:line="240" w:lineRule="auto"/>
        <w:rPr>
          <w:sz w:val="28"/>
          <w:szCs w:val="28"/>
        </w:rPr>
      </w:pPr>
    </w:p>
    <w:p w:rsidR="00872450" w:rsidRDefault="00342481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:rsidR="00872450" w:rsidRDefault="00872450">
      <w:pPr>
        <w:spacing w:after="0" w:line="240" w:lineRule="auto"/>
        <w:rPr>
          <w:i/>
          <w:sz w:val="20"/>
          <w:szCs w:val="20"/>
        </w:rPr>
      </w:pPr>
    </w:p>
    <w:p w:rsidR="00872450" w:rsidRDefault="00872450">
      <w:pPr>
        <w:spacing w:after="0" w:line="240" w:lineRule="auto"/>
        <w:rPr>
          <w:sz w:val="28"/>
          <w:szCs w:val="28"/>
        </w:rPr>
      </w:pPr>
    </w:p>
    <w:p w:rsidR="00872450" w:rsidRDefault="00872450">
      <w:pPr>
        <w:spacing w:after="0" w:line="240" w:lineRule="auto"/>
        <w:rPr>
          <w:sz w:val="28"/>
          <w:szCs w:val="28"/>
        </w:rPr>
      </w:pPr>
    </w:p>
    <w:p w:rsidR="00872450" w:rsidRDefault="0034248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ОТЧЕТ</w:t>
      </w:r>
    </w:p>
    <w:p w:rsidR="00872450" w:rsidRDefault="0034248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 бюджета МО « Старороговский сельсовет»</w:t>
      </w:r>
    </w:p>
    <w:p w:rsidR="00872450" w:rsidRDefault="0034248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Горшеченского района Курской области за 2023 год</w:t>
      </w:r>
    </w:p>
    <w:p w:rsidR="00872450" w:rsidRDefault="00872450">
      <w:pPr>
        <w:spacing w:after="0" w:line="240" w:lineRule="auto"/>
        <w:jc w:val="right"/>
        <w:rPr>
          <w:b/>
          <w:sz w:val="28"/>
          <w:szCs w:val="28"/>
        </w:rPr>
      </w:pPr>
    </w:p>
    <w:p w:rsidR="00872450" w:rsidRDefault="00872450">
      <w:pPr>
        <w:spacing w:after="0" w:line="240" w:lineRule="auto"/>
        <w:jc w:val="right"/>
        <w:rPr>
          <w:b/>
          <w:sz w:val="28"/>
          <w:szCs w:val="28"/>
        </w:rPr>
      </w:pPr>
    </w:p>
    <w:p w:rsidR="00872450" w:rsidRDefault="00342481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№1</w:t>
      </w:r>
    </w:p>
    <w:tbl>
      <w:tblPr>
        <w:tblStyle w:val="af9"/>
        <w:tblW w:w="10490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2693"/>
        <w:gridCol w:w="4961"/>
        <w:gridCol w:w="2836"/>
      </w:tblGrid>
      <w:tr w:rsidR="00872450">
        <w:tc>
          <w:tcPr>
            <w:tcW w:w="2693" w:type="dxa"/>
            <w:tcBorders>
              <w:bottom w:val="none" w:sz="4" w:space="0" w:color="000000"/>
            </w:tcBorders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Доходы Код КБК</w:t>
            </w:r>
          </w:p>
        </w:tc>
        <w:tc>
          <w:tcPr>
            <w:tcW w:w="4961" w:type="dxa"/>
            <w:tcBorders>
              <w:bottom w:val="none" w:sz="4" w:space="0" w:color="000000"/>
            </w:tcBorders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836" w:type="dxa"/>
            <w:tcBorders>
              <w:bottom w:val="none" w:sz="4" w:space="0" w:color="000000"/>
            </w:tcBorders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Сумма (руб)</w:t>
            </w:r>
          </w:p>
        </w:tc>
      </w:tr>
      <w:tr w:rsidR="00872450">
        <w:tc>
          <w:tcPr>
            <w:tcW w:w="2693" w:type="dxa"/>
            <w:tcBorders>
              <w:top w:val="none" w:sz="4" w:space="0" w:color="000000"/>
            </w:tcBorders>
            <w:shd w:val="clear" w:color="auto" w:fill="auto"/>
          </w:tcPr>
          <w:p w:rsidR="00872450" w:rsidRDefault="00872450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one" w:sz="4" w:space="0" w:color="000000"/>
            </w:tcBorders>
            <w:shd w:val="clear" w:color="auto" w:fill="auto"/>
          </w:tcPr>
          <w:p w:rsidR="00872450" w:rsidRDefault="00872450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one" w:sz="4" w:space="0" w:color="000000"/>
            </w:tcBorders>
            <w:shd w:val="clear" w:color="auto" w:fill="auto"/>
          </w:tcPr>
          <w:p w:rsidR="00872450" w:rsidRDefault="00872450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872450">
        <w:trPr>
          <w:trHeight w:val="799"/>
        </w:trPr>
        <w:tc>
          <w:tcPr>
            <w:tcW w:w="2693" w:type="dxa"/>
            <w:shd w:val="clear" w:color="auto" w:fill="auto"/>
          </w:tcPr>
          <w:p w:rsidR="00872450" w:rsidRDefault="00342481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10100000000000000</w:t>
            </w:r>
          </w:p>
        </w:tc>
        <w:tc>
          <w:tcPr>
            <w:tcW w:w="4961" w:type="dxa"/>
            <w:shd w:val="clear" w:color="auto" w:fill="auto"/>
          </w:tcPr>
          <w:p w:rsidR="00872450" w:rsidRDefault="00342481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836" w:type="dxa"/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</w:rPr>
              <w:t>2147319,60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872450">
        <w:tc>
          <w:tcPr>
            <w:tcW w:w="2693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10102000010000110</w:t>
            </w:r>
          </w:p>
        </w:tc>
        <w:tc>
          <w:tcPr>
            <w:tcW w:w="4961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836" w:type="dxa"/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421432,69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c>
          <w:tcPr>
            <w:tcW w:w="2693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10503000000000110</w:t>
            </w:r>
          </w:p>
        </w:tc>
        <w:tc>
          <w:tcPr>
            <w:tcW w:w="4961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Единый сельскохозяйственный налог</w:t>
            </w:r>
          </w:p>
          <w:p w:rsidR="00872450" w:rsidRDefault="0087245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174671,17</w:t>
            </w:r>
          </w:p>
        </w:tc>
      </w:tr>
      <w:tr w:rsidR="00872450">
        <w:tc>
          <w:tcPr>
            <w:tcW w:w="2693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10601000000000110</w:t>
            </w:r>
          </w:p>
        </w:tc>
        <w:tc>
          <w:tcPr>
            <w:tcW w:w="4961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Налог на имущество физических лиц</w:t>
            </w:r>
          </w:p>
          <w:p w:rsidR="00872450" w:rsidRDefault="0087245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100944,05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c>
          <w:tcPr>
            <w:tcW w:w="2693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10606000000000110</w:t>
            </w:r>
          </w:p>
        </w:tc>
        <w:tc>
          <w:tcPr>
            <w:tcW w:w="4961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Земельный налог</w:t>
            </w:r>
          </w:p>
          <w:p w:rsidR="00872450" w:rsidRDefault="0087245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6" w:type="dxa"/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1282571,69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rPr>
          <w:trHeight w:val="269"/>
        </w:trPr>
        <w:tc>
          <w:tcPr>
            <w:tcW w:w="2693" w:type="dxa"/>
            <w:vMerge w:val="restart"/>
            <w:shd w:val="clear" w:color="FFFFFF" w:fill="FFFFFF"/>
          </w:tcPr>
          <w:p w:rsidR="00872450" w:rsidRDefault="00342481">
            <w:pPr>
              <w:spacing w:after="0" w:line="240" w:lineRule="auto"/>
              <w:jc w:val="both"/>
            </w:pPr>
            <w:r>
              <w:rPr>
                <w:rFonts w:eastAsia="Calibri"/>
                <w:sz w:val="28"/>
                <w:szCs w:val="28"/>
              </w:rPr>
              <w:t>10904000000000110</w:t>
            </w:r>
          </w:p>
        </w:tc>
        <w:tc>
          <w:tcPr>
            <w:tcW w:w="4961" w:type="dxa"/>
            <w:vMerge w:val="restart"/>
            <w:shd w:val="clear" w:color="FFFFFF" w:fill="FFFFFF"/>
          </w:tcPr>
          <w:p w:rsidR="00872450" w:rsidRDefault="003424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836" w:type="dxa"/>
            <w:vMerge w:val="restart"/>
            <w:shd w:val="clear" w:color="FFFFFF" w:fill="FFFFFF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-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872450">
        <w:trPr>
          <w:trHeight w:val="464"/>
        </w:trPr>
        <w:tc>
          <w:tcPr>
            <w:tcW w:w="2693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11105025100000120</w:t>
            </w:r>
          </w:p>
        </w:tc>
        <w:tc>
          <w:tcPr>
            <w:tcW w:w="4961" w:type="dxa"/>
            <w:shd w:val="clear" w:color="auto" w:fill="auto"/>
          </w:tcPr>
          <w:p w:rsidR="00872450" w:rsidRDefault="0034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6" w:type="dxa"/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167700,00</w:t>
            </w:r>
          </w:p>
        </w:tc>
      </w:tr>
      <w:tr w:rsidR="00872450">
        <w:tc>
          <w:tcPr>
            <w:tcW w:w="2693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20000000000000000</w:t>
            </w:r>
          </w:p>
        </w:tc>
        <w:tc>
          <w:tcPr>
            <w:tcW w:w="4961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Безвозмездные поступления</w:t>
            </w:r>
          </w:p>
          <w:p w:rsidR="00872450" w:rsidRDefault="00872450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</w:rPr>
              <w:t>936756,00</w:t>
            </w:r>
          </w:p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</w:t>
            </w:r>
          </w:p>
        </w:tc>
      </w:tr>
      <w:tr w:rsidR="00872450">
        <w:tc>
          <w:tcPr>
            <w:tcW w:w="2693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20201000000000150</w:t>
            </w:r>
          </w:p>
        </w:tc>
        <w:tc>
          <w:tcPr>
            <w:tcW w:w="4961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2836" w:type="dxa"/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722005,00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c>
          <w:tcPr>
            <w:tcW w:w="2693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20202000000000150</w:t>
            </w:r>
          </w:p>
        </w:tc>
        <w:tc>
          <w:tcPr>
            <w:tcW w:w="4961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2836" w:type="dxa"/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0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c>
          <w:tcPr>
            <w:tcW w:w="2693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20203000000000150</w:t>
            </w:r>
          </w:p>
        </w:tc>
        <w:tc>
          <w:tcPr>
            <w:tcW w:w="4961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836" w:type="dxa"/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112126,00</w:t>
            </w:r>
          </w:p>
        </w:tc>
      </w:tr>
      <w:tr w:rsidR="00872450">
        <w:tc>
          <w:tcPr>
            <w:tcW w:w="2693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20705000000000150</w:t>
            </w:r>
          </w:p>
        </w:tc>
        <w:tc>
          <w:tcPr>
            <w:tcW w:w="4961" w:type="dxa"/>
            <w:shd w:val="clear" w:color="auto" w:fill="auto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Прочие б</w:t>
            </w:r>
            <w:r>
              <w:rPr>
                <w:rFonts w:eastAsia="Calibri"/>
                <w:sz w:val="28"/>
                <w:szCs w:val="28"/>
              </w:rPr>
              <w:t>езвозмездные поступления</w:t>
            </w:r>
          </w:p>
        </w:tc>
        <w:tc>
          <w:tcPr>
            <w:tcW w:w="2836" w:type="dxa"/>
            <w:shd w:val="clear" w:color="auto" w:fill="auto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8000,00</w:t>
            </w:r>
          </w:p>
        </w:tc>
      </w:tr>
      <w:tr w:rsidR="00872450">
        <w:tc>
          <w:tcPr>
            <w:tcW w:w="2693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20240014100000150</w:t>
            </w:r>
          </w:p>
        </w:tc>
        <w:tc>
          <w:tcPr>
            <w:tcW w:w="4961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836" w:type="dxa"/>
          </w:tcPr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203585,00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c>
          <w:tcPr>
            <w:tcW w:w="7654" w:type="dxa"/>
            <w:gridSpan w:val="2"/>
          </w:tcPr>
          <w:p w:rsidR="00872450" w:rsidRDefault="00342481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Возврат остатков субсидий, субвенций и иных межбюджетных трансфертов</w:t>
            </w:r>
          </w:p>
        </w:tc>
        <w:tc>
          <w:tcPr>
            <w:tcW w:w="2836" w:type="dxa"/>
          </w:tcPr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872450">
        <w:tc>
          <w:tcPr>
            <w:tcW w:w="7654" w:type="dxa"/>
            <w:gridSpan w:val="2"/>
          </w:tcPr>
          <w:p w:rsidR="00872450" w:rsidRDefault="00342481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Доходы бюджета -всего</w:t>
            </w:r>
          </w:p>
        </w:tc>
        <w:tc>
          <w:tcPr>
            <w:tcW w:w="2836" w:type="dxa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  <w:t>3084075,60</w:t>
            </w:r>
          </w:p>
        </w:tc>
      </w:tr>
      <w:tr w:rsidR="00872450">
        <w:tc>
          <w:tcPr>
            <w:tcW w:w="1049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72450" w:rsidRDefault="00342481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                            </w:t>
            </w:r>
          </w:p>
          <w:p w:rsidR="00872450" w:rsidRDefault="00872450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  <w:p w:rsidR="00872450" w:rsidRDefault="00342481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Приложение №2</w:t>
            </w:r>
          </w:p>
          <w:p w:rsidR="00872450" w:rsidRDefault="0087245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872450">
        <w:tc>
          <w:tcPr>
            <w:tcW w:w="2693" w:type="dxa"/>
          </w:tcPr>
          <w:p w:rsidR="00872450" w:rsidRDefault="00342481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Доходы Код КБК</w:t>
            </w:r>
          </w:p>
        </w:tc>
        <w:tc>
          <w:tcPr>
            <w:tcW w:w="4961" w:type="dxa"/>
          </w:tcPr>
          <w:p w:rsidR="00872450" w:rsidRDefault="00342481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836" w:type="dxa"/>
          </w:tcPr>
          <w:p w:rsidR="00872450" w:rsidRDefault="00342481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Сумма (руб)</w:t>
            </w:r>
          </w:p>
        </w:tc>
      </w:tr>
      <w:tr w:rsidR="00872450">
        <w:tc>
          <w:tcPr>
            <w:tcW w:w="2693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0102</w:t>
            </w:r>
          </w:p>
        </w:tc>
        <w:tc>
          <w:tcPr>
            <w:tcW w:w="4961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2836" w:type="dxa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624919,60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c>
          <w:tcPr>
            <w:tcW w:w="2693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0104</w:t>
            </w:r>
          </w:p>
        </w:tc>
        <w:tc>
          <w:tcPr>
            <w:tcW w:w="4961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Функционирование Правительства РФ высших исполнительных органов государственной власти субъектов РФ местных администраций</w:t>
            </w:r>
          </w:p>
        </w:tc>
        <w:tc>
          <w:tcPr>
            <w:tcW w:w="2836" w:type="dxa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687926,65</w:t>
            </w:r>
          </w:p>
        </w:tc>
      </w:tr>
      <w:tr w:rsidR="00872450">
        <w:tc>
          <w:tcPr>
            <w:tcW w:w="2693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0106</w:t>
            </w:r>
          </w:p>
        </w:tc>
        <w:tc>
          <w:tcPr>
            <w:tcW w:w="4961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836" w:type="dxa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6332,00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c>
          <w:tcPr>
            <w:tcW w:w="2693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0111</w:t>
            </w:r>
          </w:p>
        </w:tc>
        <w:tc>
          <w:tcPr>
            <w:tcW w:w="4961" w:type="dxa"/>
          </w:tcPr>
          <w:p w:rsidR="00872450" w:rsidRDefault="00342481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Обеспечение контрольно-счетной палаты</w:t>
            </w:r>
          </w:p>
        </w:tc>
        <w:tc>
          <w:tcPr>
            <w:tcW w:w="2836" w:type="dxa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0,00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c>
          <w:tcPr>
            <w:tcW w:w="2693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0113</w:t>
            </w:r>
          </w:p>
        </w:tc>
        <w:tc>
          <w:tcPr>
            <w:tcW w:w="4961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2836" w:type="dxa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1075753,89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c>
          <w:tcPr>
            <w:tcW w:w="2693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0203</w:t>
            </w:r>
          </w:p>
        </w:tc>
        <w:tc>
          <w:tcPr>
            <w:tcW w:w="4961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Осуществление воинского учета</w:t>
            </w:r>
          </w:p>
        </w:tc>
        <w:tc>
          <w:tcPr>
            <w:tcW w:w="2836" w:type="dxa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112126,00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c>
          <w:tcPr>
            <w:tcW w:w="2693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0310</w:t>
            </w:r>
          </w:p>
        </w:tc>
        <w:tc>
          <w:tcPr>
            <w:tcW w:w="4961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2836" w:type="dxa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6970,50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rPr>
          <w:trHeight w:val="342"/>
        </w:trPr>
        <w:tc>
          <w:tcPr>
            <w:tcW w:w="2693" w:type="dxa"/>
            <w:vMerge w:val="restart"/>
          </w:tcPr>
          <w:p w:rsidR="00872450" w:rsidRDefault="00342481">
            <w:pPr>
              <w:spacing w:after="0" w:line="24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0412</w:t>
            </w:r>
          </w:p>
        </w:tc>
        <w:tc>
          <w:tcPr>
            <w:tcW w:w="4961" w:type="dxa"/>
            <w:vMerge w:val="restart"/>
          </w:tcPr>
          <w:p w:rsidR="00872450" w:rsidRDefault="00342481">
            <w:pPr>
              <w:spacing w:after="0" w:line="240" w:lineRule="auto"/>
              <w:jc w:val="both"/>
              <w:rPr>
                <w:rFonts w:ascii="Cambria" w:eastAsia="Calibri" w:hAnsi="Cambria" w:cs="Arial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Cambria" w:eastAsia="Calibri" w:hAnsi="Cambria" w:cs="Arial"/>
                <w:color w:val="333333"/>
                <w:sz w:val="28"/>
                <w:szCs w:val="28"/>
                <w:shd w:val="clear" w:color="auto" w:fill="FFFFFF"/>
              </w:rPr>
              <w:t>Национальная экономика</w:t>
            </w:r>
          </w:p>
        </w:tc>
        <w:tc>
          <w:tcPr>
            <w:tcW w:w="2836" w:type="dxa"/>
            <w:vMerge w:val="restart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203585,00</w:t>
            </w:r>
          </w:p>
        </w:tc>
      </w:tr>
      <w:tr w:rsidR="00872450">
        <w:tc>
          <w:tcPr>
            <w:tcW w:w="2693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0503</w:t>
            </w:r>
          </w:p>
        </w:tc>
        <w:tc>
          <w:tcPr>
            <w:tcW w:w="4961" w:type="dxa"/>
          </w:tcPr>
          <w:p w:rsidR="00872450" w:rsidRDefault="00342481">
            <w:pPr>
              <w:spacing w:after="0" w:line="240" w:lineRule="auto"/>
              <w:jc w:val="both"/>
              <w:rPr>
                <w:rFonts w:asciiTheme="majorHAnsi" w:eastAsia="Calibri" w:hAnsiTheme="majorHAnsi" w:cs="Arial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Cambria" w:eastAsia="Calibri" w:hAnsi="Cambria" w:cs="Arial"/>
                <w:color w:val="333333"/>
                <w:sz w:val="28"/>
                <w:szCs w:val="28"/>
                <w:shd w:val="clear" w:color="auto" w:fill="FFFFFF"/>
              </w:rPr>
              <w:t>Благоустройство</w:t>
            </w:r>
          </w:p>
        </w:tc>
        <w:tc>
          <w:tcPr>
            <w:tcW w:w="2836" w:type="dxa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15711,00</w:t>
            </w:r>
          </w:p>
        </w:tc>
      </w:tr>
      <w:tr w:rsidR="00872450">
        <w:tc>
          <w:tcPr>
            <w:tcW w:w="2693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0801</w:t>
            </w:r>
          </w:p>
        </w:tc>
        <w:tc>
          <w:tcPr>
            <w:tcW w:w="4961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2836" w:type="dxa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0,00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c>
          <w:tcPr>
            <w:tcW w:w="2693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1001</w:t>
            </w:r>
          </w:p>
        </w:tc>
        <w:tc>
          <w:tcPr>
            <w:tcW w:w="4961" w:type="dxa"/>
          </w:tcPr>
          <w:p w:rsidR="00872450" w:rsidRDefault="003424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Пенсионное обеспечение</w:t>
            </w:r>
          </w:p>
        </w:tc>
        <w:tc>
          <w:tcPr>
            <w:tcW w:w="2836" w:type="dxa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394107,12</w:t>
            </w:r>
          </w:p>
          <w:p w:rsidR="00872450" w:rsidRDefault="00872450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872450">
        <w:tc>
          <w:tcPr>
            <w:tcW w:w="7654" w:type="dxa"/>
            <w:gridSpan w:val="2"/>
          </w:tcPr>
          <w:p w:rsidR="00872450" w:rsidRDefault="00342481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Расходы бюджета-всего</w:t>
            </w:r>
          </w:p>
        </w:tc>
        <w:tc>
          <w:tcPr>
            <w:tcW w:w="2836" w:type="dxa"/>
          </w:tcPr>
          <w:p w:rsidR="00872450" w:rsidRDefault="00342481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sz w:val="28"/>
                <w:szCs w:val="28"/>
              </w:rPr>
              <w:t>3127431,76</w:t>
            </w:r>
          </w:p>
        </w:tc>
      </w:tr>
    </w:tbl>
    <w:p w:rsidR="00872450" w:rsidRDefault="00872450">
      <w:pPr>
        <w:spacing w:after="0" w:line="240" w:lineRule="auto"/>
        <w:jc w:val="both"/>
        <w:rPr>
          <w:b/>
          <w:sz w:val="28"/>
          <w:szCs w:val="28"/>
        </w:rPr>
      </w:pPr>
    </w:p>
    <w:p w:rsidR="00872450" w:rsidRDefault="00872450">
      <w:pPr>
        <w:spacing w:after="0" w:line="240" w:lineRule="auto"/>
        <w:jc w:val="both"/>
        <w:rPr>
          <w:b/>
          <w:sz w:val="28"/>
          <w:szCs w:val="28"/>
        </w:rPr>
      </w:pPr>
    </w:p>
    <w:sectPr w:rsidR="00872450">
      <w:pgSz w:w="11906" w:h="16838"/>
      <w:pgMar w:top="1134" w:right="851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481" w:rsidRDefault="00342481">
      <w:pPr>
        <w:spacing w:after="0" w:line="240" w:lineRule="auto"/>
      </w:pPr>
      <w:r>
        <w:separator/>
      </w:r>
    </w:p>
  </w:endnote>
  <w:endnote w:type="continuationSeparator" w:id="0">
    <w:p w:rsidR="00342481" w:rsidRDefault="0034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481" w:rsidRDefault="00342481">
      <w:pPr>
        <w:spacing w:after="0" w:line="240" w:lineRule="auto"/>
      </w:pPr>
      <w:r>
        <w:separator/>
      </w:r>
    </w:p>
  </w:footnote>
  <w:footnote w:type="continuationSeparator" w:id="0">
    <w:p w:rsidR="00342481" w:rsidRDefault="00342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908EC"/>
    <w:multiLevelType w:val="hybridMultilevel"/>
    <w:tmpl w:val="1266328C"/>
    <w:lvl w:ilvl="0" w:tplc="AA4A8C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A83A39F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B858BC7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E240629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E9A92C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D05E3FA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3CA02D1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38241A6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EE3AAE4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2435033"/>
    <w:multiLevelType w:val="hybridMultilevel"/>
    <w:tmpl w:val="F678DD7A"/>
    <w:lvl w:ilvl="0" w:tplc="4EC89C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FEE36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834A5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366F9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53A05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13231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01C68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CC044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BC870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50"/>
    <w:rsid w:val="00342481"/>
    <w:rsid w:val="00692D59"/>
    <w:rsid w:val="0087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72091-9977-444E-8DC5-45580BED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uiPriority w:val="99"/>
    <w:unhideWhenUsed/>
    <w:rPr>
      <w:color w:val="0563C1"/>
      <w:u w:val="single"/>
    </w:rPr>
  </w:style>
  <w:style w:type="paragraph" w:customStyle="1" w:styleId="af3">
    <w:name w:val="Заголовок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pPr>
      <w:spacing w:after="140"/>
    </w:pPr>
  </w:style>
  <w:style w:type="paragraph" w:styleId="af5">
    <w:name w:val="List"/>
    <w:basedOn w:val="af4"/>
    <w:rPr>
      <w:rFonts w:cs="Ari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"/>
    <w:qFormat/>
    <w:pPr>
      <w:suppressLineNumbers/>
    </w:pPr>
    <w:rPr>
      <w:rFonts w:cs="Arial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1DA9AEA8-5BA7-4278-89C5-3724449D24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1559</Words>
  <Characters>8887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dc:description/>
  <cp:lastModifiedBy>adm</cp:lastModifiedBy>
  <cp:revision>14</cp:revision>
  <dcterms:created xsi:type="dcterms:W3CDTF">2022-04-29T05:37:00Z</dcterms:created>
  <dcterms:modified xsi:type="dcterms:W3CDTF">2024-05-03T07:31:00Z</dcterms:modified>
  <dc:language>ru-RU</dc:language>
</cp:coreProperties>
</file>